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="-162" w:tblpY="2113"/>
        <w:tblW w:w="9360" w:type="dxa"/>
        <w:tblBorders>
          <w:top w:val="single" w:sz="6" w:space="0" w:color="7030A0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0"/>
        <w:gridCol w:w="784"/>
        <w:gridCol w:w="661"/>
        <w:gridCol w:w="670"/>
        <w:gridCol w:w="1036"/>
        <w:gridCol w:w="960"/>
        <w:gridCol w:w="2309"/>
      </w:tblGrid>
      <w:tr w:rsidR="003663A6" w:rsidRPr="006F32F1" w14:paraId="35291DE3" w14:textId="77777777" w:rsidTr="2FA957B7">
        <w:trPr>
          <w:trHeight w:val="346"/>
        </w:trPr>
        <w:tc>
          <w:tcPr>
            <w:tcW w:w="9360" w:type="dxa"/>
            <w:gridSpan w:val="7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492ADA66" w14:textId="3FF54B17" w:rsidR="003663A6" w:rsidRPr="00475B40" w:rsidRDefault="00A6470B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val="en-US" w:bidi="en-GB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val="en-US" w:bidi="en-GB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6DC5BCDF" wp14:editId="33605C21">
                      <wp:simplePos x="0" y="0"/>
                      <wp:positionH relativeFrom="column">
                        <wp:posOffset>2727325</wp:posOffset>
                      </wp:positionH>
                      <wp:positionV relativeFrom="paragraph">
                        <wp:posOffset>133985</wp:posOffset>
                      </wp:positionV>
                      <wp:extent cx="142875" cy="142875"/>
                      <wp:effectExtent l="0" t="0" r="28575" b="19050"/>
                      <wp:wrapNone/>
                      <wp:docPr id="1217412902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5B89E7" id="Rectangle 4" o:spid="_x0000_s1026" style="position:absolute;margin-left:214.75pt;margin-top:10.55pt;width:11.25pt;height:11.25pt;flip:x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" fillcolor="window" strokecolor="windowText" strokeweight="1pt"/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b/>
                <w:bCs/>
                <w:noProof/>
                <w:lang w:val="en-US" w:bidi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FEBD406" wp14:editId="0E781214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138430</wp:posOffset>
                      </wp:positionV>
                      <wp:extent cx="142875" cy="142875"/>
                      <wp:effectExtent l="0" t="0" r="28575" b="28575"/>
                      <wp:wrapNone/>
                      <wp:docPr id="652661279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3AC4FB" id="Rectangle 4" o:spid="_x0000_s1026" style="position:absolute;margin-left:259pt;margin-top:10.9pt;width:11.25pt;height:11.2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" fillcolor="white [3201]" strokecolor="black [3200]" strokeweight="1pt"/>
                  </w:pict>
                </mc:Fallback>
              </mc:AlternateContent>
            </w:r>
            <w:r w:rsidR="003663A6" w:rsidRPr="00475B40">
              <w:rPr>
                <w:rFonts w:ascii="Calibri" w:eastAsia="Times New Roman" w:hAnsi="Calibri" w:cs="Calibri"/>
                <w:b/>
                <w:bCs/>
                <w:lang w:val="en-US" w:bidi="en-GB"/>
              </w:rPr>
              <w:t>Eligibility:</w:t>
            </w:r>
          </w:p>
          <w:p w14:paraId="5AB0342C" w14:textId="15EE4113" w:rsidR="00A6470B" w:rsidRDefault="00A6470B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lang w:val="en-US" w:bidi="en-GB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val="en-US" w:bidi="en-GB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128E19ED" wp14:editId="067FF15B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153035</wp:posOffset>
                      </wp:positionV>
                      <wp:extent cx="142875" cy="142875"/>
                      <wp:effectExtent l="0" t="0" r="28575" b="28575"/>
                      <wp:wrapNone/>
                      <wp:docPr id="1875538406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52284C" id="Rectangle 4" o:spid="_x0000_s1026" style="position:absolute;margin-left:259pt;margin-top:12.05pt;width:11.25pt;height:11.25pt;flip:x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" fillcolor="window" strokecolor="windowText" strokeweight="1pt"/>
                  </w:pict>
                </mc:Fallback>
              </mc:AlternateContent>
            </w:r>
            <w:r w:rsidR="003663A6" w:rsidRPr="00475B40">
              <w:rPr>
                <w:rFonts w:ascii="Calibri" w:eastAsia="Times New Roman" w:hAnsi="Calibri" w:cs="Calibri"/>
                <w:b/>
                <w:bCs/>
                <w:lang w:val="en-US" w:bidi="en-GB"/>
              </w:rPr>
              <w:t> ●Patient has a life limiting medical condition</w:t>
            </w:r>
            <w:r w:rsidR="00E479FC">
              <w:rPr>
                <w:rFonts w:ascii="Calibri" w:eastAsia="Times New Roman" w:hAnsi="Calibri" w:cs="Calibri"/>
                <w:b/>
                <w:bCs/>
                <w:lang w:val="en-US" w:bidi="en-GB"/>
              </w:rPr>
              <w:t>: YES</w:t>
            </w:r>
            <w:r>
              <w:rPr>
                <w:rFonts w:ascii="Calibri" w:eastAsia="Times New Roman" w:hAnsi="Calibri" w:cs="Calibri"/>
                <w:b/>
                <w:bCs/>
                <w:lang w:val="en-US" w:bidi="en-GB"/>
              </w:rPr>
              <w:t xml:space="preserve"> </w:t>
            </w:r>
            <w:r w:rsidR="00E479FC">
              <w:rPr>
                <w:rFonts w:ascii="Calibri" w:eastAsia="Times New Roman" w:hAnsi="Calibri" w:cs="Calibri"/>
                <w:b/>
                <w:bCs/>
                <w:lang w:val="en-US" w:bidi="en-GB"/>
              </w:rPr>
              <w:t xml:space="preserve">             </w:t>
            </w:r>
            <w:r w:rsidR="004A6D04">
              <w:rPr>
                <w:rFonts w:ascii="Calibri" w:eastAsia="Times New Roman" w:hAnsi="Calibri" w:cs="Calibri"/>
                <w:b/>
                <w:bCs/>
                <w:lang w:val="en-US" w:bidi="en-GB"/>
              </w:rPr>
              <w:t xml:space="preserve">NO </w:t>
            </w:r>
          </w:p>
          <w:p w14:paraId="5C610E7E" w14:textId="10CB6EB0" w:rsidR="003663A6" w:rsidRPr="00475B40" w:rsidRDefault="00A6470B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val="en-US" w:bidi="en-GB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val="en-US" w:bidi="en-GB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4E688E51" wp14:editId="2A8F6A51">
                      <wp:simplePos x="0" y="0"/>
                      <wp:positionH relativeFrom="column">
                        <wp:posOffset>2727325</wp:posOffset>
                      </wp:positionH>
                      <wp:positionV relativeFrom="paragraph">
                        <wp:posOffset>26670</wp:posOffset>
                      </wp:positionV>
                      <wp:extent cx="142875" cy="142875"/>
                      <wp:effectExtent l="0" t="0" r="28575" b="28575"/>
                      <wp:wrapNone/>
                      <wp:docPr id="1831909562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52FB84" id="Rectangle 4" o:spid="_x0000_s1026" style="position:absolute;margin-left:214.75pt;margin-top:2.1pt;width:11.25pt;height:11.25pt;flip:x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" fillcolor="window" strokecolor="windowText" strokeweight="1pt"/>
                  </w:pict>
                </mc:Fallback>
              </mc:AlternateContent>
            </w:r>
            <w:r w:rsidR="003663A6" w:rsidRPr="00475B40">
              <w:rPr>
                <w:rFonts w:ascii="Calibri" w:eastAsia="Times New Roman" w:hAnsi="Calibri" w:cs="Calibri"/>
                <w:b/>
                <w:bCs/>
                <w:lang w:val="en-US" w:bidi="en-GB"/>
              </w:rPr>
              <w:t> ●Patient has consented to the referral </w:t>
            </w:r>
            <w:r>
              <w:rPr>
                <w:rFonts w:ascii="Calibri" w:eastAsia="Times New Roman" w:hAnsi="Calibri" w:cs="Calibri"/>
                <w:b/>
                <w:bCs/>
                <w:lang w:val="en-US" w:bidi="en-GB"/>
              </w:rPr>
              <w:t xml:space="preserve">              </w:t>
            </w:r>
            <w:r w:rsidR="00F449AB">
              <w:rPr>
                <w:rFonts w:ascii="Calibri" w:eastAsia="Times New Roman" w:hAnsi="Calibri" w:cs="Calibri"/>
                <w:b/>
                <w:bCs/>
                <w:lang w:val="en-US" w:bidi="en-GB"/>
              </w:rPr>
              <w:t>YES</w:t>
            </w:r>
            <w:r w:rsidR="004A6D04">
              <w:rPr>
                <w:rFonts w:ascii="Calibri" w:eastAsia="Times New Roman" w:hAnsi="Calibri" w:cs="Calibri"/>
                <w:b/>
                <w:bCs/>
                <w:lang w:val="en-US" w:bidi="en-GB"/>
              </w:rPr>
              <w:t xml:space="preserve">            </w:t>
            </w:r>
            <w:r>
              <w:rPr>
                <w:rFonts w:ascii="Calibri" w:eastAsia="Times New Roman" w:hAnsi="Calibri" w:cs="Calibri"/>
                <w:b/>
                <w:bCs/>
                <w:lang w:val="en-US" w:bidi="en-GB"/>
              </w:rPr>
              <w:t xml:space="preserve"> </w:t>
            </w:r>
            <w:r w:rsidR="004A6D04">
              <w:rPr>
                <w:rFonts w:ascii="Calibri" w:eastAsia="Times New Roman" w:hAnsi="Calibri" w:cs="Calibri"/>
                <w:b/>
                <w:bCs/>
                <w:lang w:val="en-US" w:bidi="en-GB"/>
              </w:rPr>
              <w:t xml:space="preserve">NO </w:t>
            </w:r>
          </w:p>
          <w:p w14:paraId="4ED7501C" w14:textId="330038C6" w:rsidR="003663A6" w:rsidRPr="00475B40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val="en-US" w:bidi="en-GB"/>
              </w:rPr>
            </w:pPr>
            <w:r w:rsidRPr="4D0887F8">
              <w:rPr>
                <w:rFonts w:ascii="Calibri" w:eastAsia="Times New Roman" w:hAnsi="Calibri" w:cs="Calibri"/>
                <w:b/>
                <w:bCs/>
                <w:lang w:val="en-US" w:bidi="en-GB"/>
              </w:rPr>
              <w:t xml:space="preserve">(Where </w:t>
            </w:r>
            <w:r w:rsidR="00431802" w:rsidRPr="4D0887F8">
              <w:rPr>
                <w:rFonts w:ascii="Calibri" w:eastAsia="Times New Roman" w:hAnsi="Calibri" w:cs="Calibri"/>
                <w:b/>
                <w:bCs/>
                <w:lang w:val="en-US" w:bidi="en-GB"/>
              </w:rPr>
              <w:t>patients lack</w:t>
            </w:r>
            <w:r w:rsidRPr="4D0887F8">
              <w:rPr>
                <w:rFonts w:ascii="Calibri" w:eastAsia="Times New Roman" w:hAnsi="Calibri" w:cs="Calibri"/>
                <w:b/>
                <w:bCs/>
                <w:lang w:val="en-US" w:bidi="en-GB"/>
              </w:rPr>
              <w:t xml:space="preserve"> </w:t>
            </w:r>
            <w:r w:rsidR="00BB1DE8" w:rsidRPr="4D0887F8">
              <w:rPr>
                <w:rFonts w:ascii="Calibri" w:eastAsia="Times New Roman" w:hAnsi="Calibri" w:cs="Calibri"/>
                <w:b/>
                <w:bCs/>
                <w:lang w:val="en-US" w:bidi="en-GB"/>
              </w:rPr>
              <w:t>capacity,</w:t>
            </w:r>
            <w:r w:rsidRPr="4D0887F8">
              <w:rPr>
                <w:rFonts w:ascii="Calibri" w:eastAsia="Times New Roman" w:hAnsi="Calibri" w:cs="Calibri"/>
                <w:b/>
                <w:bCs/>
                <w:lang w:val="en-US" w:bidi="en-GB"/>
              </w:rPr>
              <w:t xml:space="preserve"> the referral must be </w:t>
            </w:r>
            <w:r w:rsidR="009041C2" w:rsidRPr="4D0887F8">
              <w:rPr>
                <w:rFonts w:ascii="Calibri" w:eastAsia="Times New Roman" w:hAnsi="Calibri" w:cs="Calibri"/>
                <w:b/>
                <w:bCs/>
                <w:lang w:val="en-US" w:bidi="en-GB"/>
              </w:rPr>
              <w:t xml:space="preserve">the </w:t>
            </w:r>
            <w:r w:rsidR="00660A41" w:rsidRPr="4D0887F8">
              <w:rPr>
                <w:rFonts w:ascii="Calibri" w:eastAsia="Times New Roman" w:hAnsi="Calibri" w:cs="Calibri"/>
                <w:b/>
                <w:bCs/>
                <w:lang w:val="en-US" w:bidi="en-GB"/>
              </w:rPr>
              <w:t>best</w:t>
            </w:r>
            <w:r w:rsidRPr="4D0887F8">
              <w:rPr>
                <w:rFonts w:ascii="Calibri" w:eastAsia="Times New Roman" w:hAnsi="Calibri" w:cs="Calibri"/>
                <w:b/>
                <w:bCs/>
                <w:lang w:val="en-US" w:bidi="en-GB"/>
              </w:rPr>
              <w:t xml:space="preserve"> </w:t>
            </w:r>
            <w:r w:rsidR="00141078" w:rsidRPr="4D0887F8">
              <w:rPr>
                <w:rFonts w:ascii="Calibri" w:eastAsia="Times New Roman" w:hAnsi="Calibri" w:cs="Calibri"/>
                <w:b/>
                <w:bCs/>
                <w:lang w:val="en-US" w:bidi="en-GB"/>
              </w:rPr>
              <w:t>interest</w:t>
            </w:r>
            <w:r w:rsidR="00660A41" w:rsidRPr="4D0887F8">
              <w:rPr>
                <w:rFonts w:ascii="Calibri" w:eastAsia="Times New Roman" w:hAnsi="Calibri" w:cs="Calibri"/>
                <w:b/>
                <w:bCs/>
                <w:lang w:val="en-US" w:bidi="en-GB"/>
              </w:rPr>
              <w:t xml:space="preserve"> </w:t>
            </w:r>
            <w:r w:rsidRPr="4D0887F8">
              <w:rPr>
                <w:rFonts w:ascii="Calibri" w:eastAsia="Times New Roman" w:hAnsi="Calibri" w:cs="Calibri"/>
                <w:b/>
                <w:bCs/>
                <w:lang w:val="en-US" w:bidi="en-GB"/>
              </w:rPr>
              <w:t>decision</w:t>
            </w:r>
            <w:r w:rsidR="00E479FC" w:rsidRPr="4D0887F8">
              <w:rPr>
                <w:rFonts w:ascii="Calibri" w:eastAsia="Times New Roman" w:hAnsi="Calibri" w:cs="Calibri"/>
                <w:b/>
                <w:bCs/>
                <w:lang w:val="en-US" w:bidi="en-GB"/>
              </w:rPr>
              <w:t xml:space="preserve"> by the team looking after the patient</w:t>
            </w:r>
            <w:r w:rsidRPr="4D0887F8">
              <w:rPr>
                <w:rFonts w:ascii="Calibri" w:eastAsia="Times New Roman" w:hAnsi="Calibri" w:cs="Calibri"/>
                <w:b/>
                <w:bCs/>
                <w:lang w:val="en-US" w:bidi="en-GB"/>
              </w:rPr>
              <w:t xml:space="preserve"> in accordance with the Mental Capacity Act</w:t>
            </w:r>
            <w:r w:rsidR="006D6E2E" w:rsidRPr="4D0887F8">
              <w:rPr>
                <w:rFonts w:ascii="Calibri" w:eastAsia="Times New Roman" w:hAnsi="Calibri" w:cs="Calibri"/>
                <w:b/>
                <w:bCs/>
                <w:lang w:val="en-US" w:bidi="en-GB"/>
              </w:rPr>
              <w:t xml:space="preserve"> 2005</w:t>
            </w:r>
            <w:r w:rsidRPr="4D0887F8">
              <w:rPr>
                <w:rFonts w:ascii="Calibri" w:eastAsia="Times New Roman" w:hAnsi="Calibri" w:cs="Calibri"/>
                <w:b/>
                <w:bCs/>
                <w:lang w:val="en-US" w:bidi="en-GB"/>
              </w:rPr>
              <w:t>)                     </w:t>
            </w:r>
          </w:p>
        </w:tc>
      </w:tr>
      <w:tr w:rsidR="00475B40" w:rsidRPr="006F32F1" w14:paraId="2403A072" w14:textId="77777777" w:rsidTr="2FA957B7">
        <w:trPr>
          <w:trHeight w:val="762"/>
        </w:trPr>
        <w:tc>
          <w:tcPr>
            <w:tcW w:w="2940" w:type="dxa"/>
            <w:shd w:val="clear" w:color="auto" w:fill="FFFFFF" w:themeFill="background1"/>
            <w:hideMark/>
          </w:tcPr>
          <w:p w14:paraId="056C4D88" w14:textId="77777777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Inpatient unit  </w:t>
            </w:r>
          </w:p>
          <w:p w14:paraId="26E7197F" w14:textId="60B91946" w:rsidR="003663A6" w:rsidRPr="00BA422F" w:rsidRDefault="003663A6" w:rsidP="4D0887F8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</w:pPr>
          </w:p>
        </w:tc>
        <w:tc>
          <w:tcPr>
            <w:tcW w:w="3151" w:type="dxa"/>
            <w:gridSpan w:val="4"/>
            <w:shd w:val="clear" w:color="auto" w:fill="FFFFFF" w:themeFill="background1"/>
            <w:hideMark/>
          </w:tcPr>
          <w:p w14:paraId="0AC9F4BB" w14:textId="77777777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Respite care</w:t>
            </w:r>
            <w:r w:rsidRPr="00BA422F">
              <w:rPr>
                <w:rFonts w:ascii="Calibri" w:eastAsia="Times New Roman" w:hAnsi="Calibri" w:cs="Calibri"/>
                <w:sz w:val="22"/>
                <w:szCs w:val="22"/>
                <w:lang w:val="en-US" w:bidi="en-GB"/>
              </w:rPr>
              <w:t> – please see overleaf for eligibility.</w:t>
            </w:r>
          </w:p>
        </w:tc>
        <w:tc>
          <w:tcPr>
            <w:tcW w:w="3269" w:type="dxa"/>
            <w:gridSpan w:val="2"/>
            <w:shd w:val="clear" w:color="auto" w:fill="FFFFFF" w:themeFill="background1"/>
            <w:hideMark/>
          </w:tcPr>
          <w:p w14:paraId="00BE6A60" w14:textId="1610C026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 </w:t>
            </w:r>
            <w:r w:rsidR="00235374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 xml:space="preserve">Preferred site: </w:t>
            </w:r>
            <w:r w:rsidR="00235374" w:rsidRPr="00E479FC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Llandudno</w:t>
            </w:r>
          </w:p>
        </w:tc>
      </w:tr>
      <w:tr w:rsidR="005C589F" w:rsidRPr="006F32F1" w14:paraId="3C479E4B" w14:textId="77777777" w:rsidTr="2FA957B7">
        <w:trPr>
          <w:trHeight w:val="712"/>
        </w:trPr>
        <w:tc>
          <w:tcPr>
            <w:tcW w:w="6091" w:type="dxa"/>
            <w:gridSpan w:val="5"/>
            <w:shd w:val="clear" w:color="auto" w:fill="FFFFFF" w:themeFill="background1"/>
            <w:hideMark/>
          </w:tcPr>
          <w:p w14:paraId="36FC553B" w14:textId="5620DA15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22"/>
                <w:szCs w:val="22"/>
                <w:lang w:val="en-US" w:bidi="en-GB"/>
              </w:rPr>
            </w:pPr>
            <w:r w:rsidRPr="4D0887F8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Patients Name:</w:t>
            </w:r>
          </w:p>
        </w:tc>
        <w:tc>
          <w:tcPr>
            <w:tcW w:w="3269" w:type="dxa"/>
            <w:gridSpan w:val="2"/>
            <w:shd w:val="clear" w:color="auto" w:fill="FFFFFF" w:themeFill="background1"/>
            <w:hideMark/>
          </w:tcPr>
          <w:p w14:paraId="095E9772" w14:textId="77777777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DOB:</w:t>
            </w:r>
            <w:r w:rsidRPr="00BA422F">
              <w:rPr>
                <w:rFonts w:ascii="Calibri" w:eastAsia="Times New Roman" w:hAnsi="Calibri" w:cs="Calibri"/>
                <w:sz w:val="22"/>
                <w:szCs w:val="22"/>
                <w:lang w:val="en-US" w:bidi="en-GB"/>
              </w:rPr>
              <w:t> </w:t>
            </w:r>
          </w:p>
          <w:p w14:paraId="0CE4B02E" w14:textId="77777777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sz w:val="22"/>
                <w:szCs w:val="22"/>
                <w:lang w:val="en-US" w:bidi="en-GB"/>
              </w:rPr>
              <w:t> </w:t>
            </w:r>
          </w:p>
        </w:tc>
      </w:tr>
      <w:tr w:rsidR="005C589F" w:rsidRPr="006F32F1" w14:paraId="12F38F9F" w14:textId="77777777" w:rsidTr="2FA957B7">
        <w:trPr>
          <w:trHeight w:val="346"/>
        </w:trPr>
        <w:tc>
          <w:tcPr>
            <w:tcW w:w="4385" w:type="dxa"/>
            <w:gridSpan w:val="3"/>
            <w:shd w:val="clear" w:color="auto" w:fill="FFFFFF" w:themeFill="background1"/>
            <w:hideMark/>
          </w:tcPr>
          <w:p w14:paraId="229064F6" w14:textId="77777777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Patients address: </w:t>
            </w:r>
          </w:p>
          <w:p w14:paraId="187DF04F" w14:textId="77777777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 </w:t>
            </w:r>
          </w:p>
          <w:p w14:paraId="3278D05B" w14:textId="77777777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 </w:t>
            </w:r>
          </w:p>
          <w:p w14:paraId="620F62D7" w14:textId="43F0E19F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 </w:t>
            </w:r>
          </w:p>
          <w:p w14:paraId="034FC280" w14:textId="77777777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 </w:t>
            </w:r>
          </w:p>
          <w:p w14:paraId="6DACB8F9" w14:textId="7F352F74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Postcode: </w:t>
            </w:r>
          </w:p>
        </w:tc>
        <w:tc>
          <w:tcPr>
            <w:tcW w:w="4975" w:type="dxa"/>
            <w:gridSpan w:val="4"/>
            <w:shd w:val="clear" w:color="auto" w:fill="FFFFFF" w:themeFill="background1"/>
            <w:hideMark/>
          </w:tcPr>
          <w:p w14:paraId="16410B5E" w14:textId="77777777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GP details:</w:t>
            </w:r>
            <w:r w:rsidRPr="00BA422F">
              <w:rPr>
                <w:rFonts w:ascii="Calibri" w:eastAsia="Times New Roman" w:hAnsi="Calibri" w:cs="Calibri"/>
                <w:sz w:val="22"/>
                <w:szCs w:val="22"/>
                <w:lang w:val="en-US" w:bidi="en-GB"/>
              </w:rPr>
              <w:t> </w:t>
            </w:r>
          </w:p>
          <w:p w14:paraId="585DBFA2" w14:textId="77777777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sz w:val="22"/>
                <w:szCs w:val="22"/>
                <w:lang w:val="en-US" w:bidi="en-GB"/>
              </w:rPr>
              <w:t> </w:t>
            </w:r>
          </w:p>
          <w:p w14:paraId="1F8D8351" w14:textId="77777777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sz w:val="22"/>
                <w:szCs w:val="22"/>
                <w:lang w:val="en-US" w:bidi="en-GB"/>
              </w:rPr>
              <w:t> </w:t>
            </w:r>
          </w:p>
        </w:tc>
      </w:tr>
      <w:tr w:rsidR="005C589F" w:rsidRPr="006F32F1" w14:paraId="4B31F3C2" w14:textId="77777777" w:rsidTr="2FA957B7">
        <w:trPr>
          <w:trHeight w:val="777"/>
        </w:trPr>
        <w:tc>
          <w:tcPr>
            <w:tcW w:w="5055" w:type="dxa"/>
            <w:gridSpan w:val="4"/>
            <w:shd w:val="clear" w:color="auto" w:fill="FFFFFF" w:themeFill="background1"/>
            <w:hideMark/>
          </w:tcPr>
          <w:p w14:paraId="1854D45C" w14:textId="5F17A4C0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22"/>
                <w:szCs w:val="22"/>
                <w:lang w:val="en-US" w:bidi="en-GB"/>
              </w:rPr>
            </w:pPr>
            <w:r w:rsidRPr="4D0887F8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Telephone contact details for patient: </w:t>
            </w:r>
          </w:p>
        </w:tc>
        <w:tc>
          <w:tcPr>
            <w:tcW w:w="4305" w:type="dxa"/>
            <w:gridSpan w:val="3"/>
            <w:shd w:val="clear" w:color="auto" w:fill="FFFFFF" w:themeFill="background1"/>
            <w:hideMark/>
          </w:tcPr>
          <w:p w14:paraId="09638D57" w14:textId="0FBE5C82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2"/>
                <w:szCs w:val="22"/>
                <w:lang w:val="en-US" w:bidi="en-GB"/>
              </w:rPr>
            </w:pPr>
            <w:r w:rsidRPr="4D0887F8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Current location of patient</w:t>
            </w:r>
            <w:r w:rsidR="05D13F44" w:rsidRPr="4D0887F8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 xml:space="preserve"> </w:t>
            </w:r>
            <w:r w:rsidR="00D92585" w:rsidRPr="4D0887F8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(required)</w:t>
            </w:r>
            <w:r w:rsidRPr="4D0887F8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:</w:t>
            </w:r>
            <w:r w:rsidRPr="4D0887F8">
              <w:rPr>
                <w:rFonts w:ascii="Calibri" w:eastAsia="Times New Roman" w:hAnsi="Calibri" w:cs="Calibri"/>
                <w:sz w:val="22"/>
                <w:szCs w:val="22"/>
                <w:lang w:val="en-US" w:bidi="en-GB"/>
              </w:rPr>
              <w:t> </w:t>
            </w:r>
          </w:p>
        </w:tc>
      </w:tr>
      <w:tr w:rsidR="00475B40" w:rsidRPr="006F32F1" w14:paraId="7E3AF837" w14:textId="77777777" w:rsidTr="2FA957B7">
        <w:trPr>
          <w:trHeight w:val="561"/>
        </w:trPr>
        <w:tc>
          <w:tcPr>
            <w:tcW w:w="2940" w:type="dxa"/>
            <w:shd w:val="clear" w:color="auto" w:fill="FFFFFF" w:themeFill="background1"/>
            <w:hideMark/>
          </w:tcPr>
          <w:p w14:paraId="5661394F" w14:textId="77777777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NHS number: </w:t>
            </w:r>
          </w:p>
          <w:p w14:paraId="6AE071C0" w14:textId="77777777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 </w:t>
            </w:r>
          </w:p>
        </w:tc>
        <w:tc>
          <w:tcPr>
            <w:tcW w:w="3151" w:type="dxa"/>
            <w:gridSpan w:val="4"/>
            <w:shd w:val="clear" w:color="auto" w:fill="FFFFFF" w:themeFill="background1"/>
            <w:hideMark/>
          </w:tcPr>
          <w:p w14:paraId="3F78BBBA" w14:textId="77777777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Hospital number:</w:t>
            </w:r>
            <w:r w:rsidRPr="00BA422F">
              <w:rPr>
                <w:rFonts w:ascii="Calibri" w:eastAsia="Times New Roman" w:hAnsi="Calibri" w:cs="Calibri"/>
                <w:sz w:val="22"/>
                <w:szCs w:val="22"/>
                <w:lang w:val="en-US" w:bidi="en-GB"/>
              </w:rPr>
              <w:t> </w:t>
            </w:r>
          </w:p>
        </w:tc>
        <w:tc>
          <w:tcPr>
            <w:tcW w:w="3269" w:type="dxa"/>
            <w:gridSpan w:val="2"/>
            <w:shd w:val="clear" w:color="auto" w:fill="FFFFFF" w:themeFill="background1"/>
            <w:hideMark/>
          </w:tcPr>
          <w:p w14:paraId="15C6947B" w14:textId="77777777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DNACPR in place:</w:t>
            </w:r>
            <w:r w:rsidRPr="00BA422F">
              <w:rPr>
                <w:rFonts w:ascii="Calibri" w:eastAsia="Times New Roman" w:hAnsi="Calibri" w:cs="Calibri"/>
                <w:sz w:val="22"/>
                <w:szCs w:val="22"/>
                <w:lang w:val="en-US" w:bidi="en-GB"/>
              </w:rPr>
              <w:t> </w:t>
            </w:r>
          </w:p>
        </w:tc>
      </w:tr>
      <w:tr w:rsidR="003663A6" w:rsidRPr="006F32F1" w14:paraId="43E037CA" w14:textId="77777777" w:rsidTr="2FA957B7">
        <w:trPr>
          <w:trHeight w:val="813"/>
        </w:trPr>
        <w:tc>
          <w:tcPr>
            <w:tcW w:w="9360" w:type="dxa"/>
            <w:gridSpan w:val="7"/>
            <w:shd w:val="clear" w:color="auto" w:fill="FFFFFF" w:themeFill="background1"/>
            <w:hideMark/>
          </w:tcPr>
          <w:p w14:paraId="37514566" w14:textId="77777777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Diagnosis: </w:t>
            </w:r>
          </w:p>
        </w:tc>
      </w:tr>
      <w:tr w:rsidR="003663A6" w:rsidRPr="006F32F1" w14:paraId="7973C337" w14:textId="77777777" w:rsidTr="2FA957B7">
        <w:trPr>
          <w:trHeight w:val="3085"/>
        </w:trPr>
        <w:tc>
          <w:tcPr>
            <w:tcW w:w="9360" w:type="dxa"/>
            <w:gridSpan w:val="7"/>
            <w:shd w:val="clear" w:color="auto" w:fill="FFFFFF" w:themeFill="background1"/>
            <w:hideMark/>
          </w:tcPr>
          <w:p w14:paraId="0BC92324" w14:textId="76BC7467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Reason for the referral: </w:t>
            </w:r>
          </w:p>
          <w:p w14:paraId="3E55DEFD" w14:textId="77777777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                    </w:t>
            </w:r>
          </w:p>
          <w:p w14:paraId="7F58719D" w14:textId="77777777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 </w:t>
            </w:r>
          </w:p>
          <w:p w14:paraId="529F522B" w14:textId="54F2CF7C" w:rsidR="003663A6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</w:pPr>
            <w:r w:rsidRPr="00BA422F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> </w:t>
            </w:r>
          </w:p>
          <w:p w14:paraId="097EAF72" w14:textId="77777777" w:rsidR="00D92585" w:rsidRPr="00BA422F" w:rsidRDefault="00D92585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</w:pPr>
          </w:p>
          <w:p w14:paraId="7E7ED806" w14:textId="77777777" w:rsidR="003663A6" w:rsidRPr="00BA422F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</w:pPr>
          </w:p>
          <w:p w14:paraId="176534B1" w14:textId="14EA4C08" w:rsidR="0027070C" w:rsidRDefault="0027070C" w:rsidP="4D0887F8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</w:pPr>
          </w:p>
          <w:p w14:paraId="3AD94EF5" w14:textId="77777777" w:rsidR="003948A1" w:rsidRDefault="003948A1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sz w:val="22"/>
                <w:szCs w:val="22"/>
                <w:lang w:val="en-US" w:bidi="en-GB"/>
              </w:rPr>
            </w:pPr>
          </w:p>
          <w:p w14:paraId="47225176" w14:textId="554C3E09" w:rsidR="4D0887F8" w:rsidRDefault="4D0887F8" w:rsidP="4D0887F8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2"/>
                <w:szCs w:val="22"/>
                <w:lang w:val="en-US" w:bidi="en-GB"/>
              </w:rPr>
            </w:pPr>
          </w:p>
          <w:p w14:paraId="53EBEE64" w14:textId="77777777" w:rsidR="003948A1" w:rsidRDefault="003948A1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sz w:val="22"/>
                <w:szCs w:val="22"/>
                <w:lang w:val="en-US" w:bidi="en-GB"/>
              </w:rPr>
            </w:pPr>
          </w:p>
          <w:p w14:paraId="07255A06" w14:textId="145387B3" w:rsidR="4D0887F8" w:rsidRDefault="4D0887F8" w:rsidP="4D0887F8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2"/>
                <w:szCs w:val="22"/>
                <w:lang w:val="en-US" w:bidi="en-GB"/>
              </w:rPr>
            </w:pPr>
          </w:p>
          <w:p w14:paraId="7F0B8ED7" w14:textId="1282A7A3" w:rsidR="003663A6" w:rsidRPr="00BA422F" w:rsidRDefault="00431802" w:rsidP="4D0887F8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</w:pPr>
            <w:r w:rsidRPr="4D0887F8">
              <w:rPr>
                <w:rFonts w:ascii="Calibri" w:eastAsia="Times New Roman" w:hAnsi="Calibri" w:cs="Calibri"/>
                <w:b/>
                <w:bCs/>
                <w:color w:val="FF0000"/>
                <w:sz w:val="22"/>
                <w:szCs w:val="22"/>
                <w:lang w:val="en-US" w:bidi="en-GB"/>
              </w:rPr>
              <w:t>**</w:t>
            </w:r>
            <w:r w:rsidR="00C554BE" w:rsidRPr="4D0887F8">
              <w:rPr>
                <w:rFonts w:ascii="Calibri" w:eastAsia="Times New Roman" w:hAnsi="Calibri" w:cs="Calibri"/>
                <w:b/>
                <w:bCs/>
                <w:color w:val="FF0000"/>
                <w:sz w:val="22"/>
                <w:szCs w:val="22"/>
                <w:lang w:val="en-US" w:bidi="en-GB"/>
              </w:rPr>
              <w:t>P</w:t>
            </w:r>
            <w:r w:rsidR="001E6A32" w:rsidRPr="4D0887F8">
              <w:rPr>
                <w:rFonts w:ascii="Calibri" w:eastAsia="Times New Roman" w:hAnsi="Calibri" w:cs="Calibri"/>
                <w:b/>
                <w:bCs/>
                <w:color w:val="FF0000"/>
                <w:sz w:val="22"/>
                <w:szCs w:val="22"/>
                <w:lang w:val="en-US" w:bidi="en-GB"/>
              </w:rPr>
              <w:t xml:space="preserve">LEASE CONTACT </w:t>
            </w:r>
            <w:r w:rsidR="009E6A3E" w:rsidRPr="4D0887F8">
              <w:rPr>
                <w:rFonts w:ascii="Calibri" w:eastAsia="Times New Roman" w:hAnsi="Calibri" w:cs="Calibri"/>
                <w:b/>
                <w:bCs/>
                <w:color w:val="FF0000"/>
                <w:sz w:val="22"/>
                <w:szCs w:val="22"/>
                <w:lang w:val="en-US" w:bidi="en-GB"/>
              </w:rPr>
              <w:t>01492</w:t>
            </w:r>
            <w:r w:rsidRPr="4D0887F8">
              <w:rPr>
                <w:rFonts w:ascii="Calibri" w:eastAsia="Times New Roman" w:hAnsi="Calibri" w:cs="Calibri"/>
                <w:b/>
                <w:bCs/>
                <w:color w:val="FF0000"/>
                <w:sz w:val="22"/>
                <w:szCs w:val="22"/>
                <w:lang w:val="en-US" w:bidi="en-GB"/>
              </w:rPr>
              <w:t xml:space="preserve"> </w:t>
            </w:r>
            <w:r w:rsidR="009E6A3E" w:rsidRPr="4D0887F8">
              <w:rPr>
                <w:rFonts w:ascii="Calibri" w:eastAsia="Times New Roman" w:hAnsi="Calibri" w:cs="Calibri"/>
                <w:b/>
                <w:bCs/>
                <w:color w:val="FF0000"/>
                <w:sz w:val="22"/>
                <w:szCs w:val="22"/>
                <w:lang w:val="en-US" w:bidi="en-GB"/>
              </w:rPr>
              <w:t>879058</w:t>
            </w:r>
            <w:r w:rsidR="001E6A32" w:rsidRPr="4D0887F8">
              <w:rPr>
                <w:rFonts w:ascii="Calibri" w:eastAsia="Times New Roman" w:hAnsi="Calibri" w:cs="Calibri"/>
                <w:b/>
                <w:bCs/>
                <w:color w:val="FF0000"/>
                <w:sz w:val="22"/>
                <w:szCs w:val="22"/>
                <w:lang w:val="en-US" w:bidi="en-GB"/>
              </w:rPr>
              <w:t xml:space="preserve"> </w:t>
            </w:r>
            <w:r w:rsidR="008F579E" w:rsidRPr="4D0887F8">
              <w:rPr>
                <w:rFonts w:ascii="Calibri" w:eastAsia="Times New Roman" w:hAnsi="Calibri" w:cs="Calibri"/>
                <w:b/>
                <w:bCs/>
                <w:color w:val="FF0000"/>
                <w:sz w:val="22"/>
                <w:szCs w:val="22"/>
                <w:lang w:val="en-US" w:bidi="en-GB"/>
              </w:rPr>
              <w:t>TO</w:t>
            </w:r>
            <w:r w:rsidR="000015F5" w:rsidRPr="4D0887F8">
              <w:rPr>
                <w:rFonts w:ascii="Calibri" w:eastAsia="Times New Roman" w:hAnsi="Calibri" w:cs="Calibri"/>
                <w:b/>
                <w:bCs/>
                <w:color w:val="FF0000"/>
                <w:sz w:val="22"/>
                <w:szCs w:val="22"/>
                <w:lang w:val="en-US" w:bidi="en-GB"/>
              </w:rPr>
              <w:t xml:space="preserve"> FOLLOW UP YOUR REFERRAL WITHIN 24</w:t>
            </w:r>
            <w:r w:rsidR="00D92585" w:rsidRPr="4D0887F8">
              <w:rPr>
                <w:rFonts w:ascii="Calibri" w:eastAsia="Times New Roman" w:hAnsi="Calibri" w:cs="Calibri"/>
                <w:b/>
                <w:bCs/>
                <w:color w:val="FF0000"/>
                <w:sz w:val="22"/>
                <w:szCs w:val="22"/>
                <w:lang w:val="en-US" w:bidi="en-GB"/>
              </w:rPr>
              <w:t xml:space="preserve"> </w:t>
            </w:r>
            <w:r w:rsidR="000015F5" w:rsidRPr="4D0887F8">
              <w:rPr>
                <w:rFonts w:ascii="Calibri" w:eastAsia="Times New Roman" w:hAnsi="Calibri" w:cs="Calibri"/>
                <w:b/>
                <w:bCs/>
                <w:color w:val="FF0000"/>
                <w:sz w:val="22"/>
                <w:szCs w:val="22"/>
                <w:lang w:val="en-US" w:bidi="en-GB"/>
              </w:rPr>
              <w:t>HRS OF SUBMITTING</w:t>
            </w:r>
            <w:r w:rsidR="00CC148D" w:rsidRPr="4D0887F8">
              <w:rPr>
                <w:rFonts w:ascii="Calibri" w:eastAsia="Times New Roman" w:hAnsi="Calibri" w:cs="Calibri"/>
                <w:b/>
                <w:bCs/>
                <w:color w:val="FF0000"/>
                <w:sz w:val="22"/>
                <w:szCs w:val="22"/>
                <w:lang w:val="en-US" w:bidi="en-GB"/>
              </w:rPr>
              <w:t xml:space="preserve"> IF URGENT OR 48</w:t>
            </w:r>
            <w:r w:rsidR="00D92585" w:rsidRPr="4D0887F8">
              <w:rPr>
                <w:rFonts w:ascii="Calibri" w:eastAsia="Times New Roman" w:hAnsi="Calibri" w:cs="Calibri"/>
                <w:b/>
                <w:bCs/>
                <w:color w:val="FF0000"/>
                <w:sz w:val="22"/>
                <w:szCs w:val="22"/>
                <w:lang w:val="en-US" w:bidi="en-GB"/>
              </w:rPr>
              <w:t xml:space="preserve"> </w:t>
            </w:r>
            <w:r w:rsidR="00CC148D" w:rsidRPr="4D0887F8">
              <w:rPr>
                <w:rFonts w:ascii="Calibri" w:eastAsia="Times New Roman" w:hAnsi="Calibri" w:cs="Calibri"/>
                <w:b/>
                <w:bCs/>
                <w:color w:val="FF0000"/>
                <w:sz w:val="22"/>
                <w:szCs w:val="22"/>
                <w:lang w:val="en-US" w:bidi="en-GB"/>
              </w:rPr>
              <w:t>HRS IF NOT URGENT **</w:t>
            </w:r>
            <w:r w:rsidR="009E6A3E" w:rsidRPr="4D0887F8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US" w:bidi="en-GB"/>
              </w:rPr>
              <w:t xml:space="preserve"> </w:t>
            </w:r>
          </w:p>
        </w:tc>
      </w:tr>
      <w:tr w:rsidR="00475B40" w:rsidRPr="006F32F1" w14:paraId="509471A2" w14:textId="77777777" w:rsidTr="2FA957B7">
        <w:trPr>
          <w:trHeight w:val="346"/>
        </w:trPr>
        <w:tc>
          <w:tcPr>
            <w:tcW w:w="3724" w:type="dxa"/>
            <w:gridSpan w:val="2"/>
            <w:shd w:val="clear" w:color="auto" w:fill="FFFFFF" w:themeFill="background1"/>
            <w:hideMark/>
          </w:tcPr>
          <w:p w14:paraId="69151196" w14:textId="409ED12D" w:rsidR="003663A6" w:rsidRPr="00475B40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val="en-US" w:bidi="en-GB"/>
              </w:rPr>
            </w:pPr>
            <w:r w:rsidRPr="00475B40">
              <w:rPr>
                <w:rFonts w:ascii="Calibri" w:eastAsia="Times New Roman" w:hAnsi="Calibri" w:cs="Calibri"/>
                <w:b/>
                <w:bCs/>
                <w:lang w:val="en-US" w:bidi="en-GB"/>
              </w:rPr>
              <w:t>Referred by</w:t>
            </w:r>
            <w:r w:rsidR="00D92585">
              <w:rPr>
                <w:rFonts w:ascii="Calibri" w:eastAsia="Times New Roman" w:hAnsi="Calibri" w:cs="Calibri"/>
                <w:b/>
                <w:bCs/>
                <w:lang w:val="en-US" w:bidi="en-GB"/>
              </w:rPr>
              <w:t>(print name)</w:t>
            </w:r>
            <w:r w:rsidRPr="00475B40">
              <w:rPr>
                <w:rFonts w:ascii="Calibri" w:eastAsia="Times New Roman" w:hAnsi="Calibri" w:cs="Calibri"/>
                <w:b/>
                <w:bCs/>
                <w:lang w:val="en-US" w:bidi="en-GB"/>
              </w:rPr>
              <w:t>: </w:t>
            </w:r>
          </w:p>
          <w:p w14:paraId="68508407" w14:textId="77777777" w:rsidR="003663A6" w:rsidRPr="00475B40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val="en-US" w:bidi="en-GB"/>
              </w:rPr>
            </w:pPr>
            <w:r w:rsidRPr="00475B40">
              <w:rPr>
                <w:rFonts w:ascii="Calibri" w:eastAsia="Times New Roman" w:hAnsi="Calibri" w:cs="Calibri"/>
                <w:b/>
                <w:bCs/>
                <w:lang w:val="en-US" w:bidi="en-GB"/>
              </w:rPr>
              <w:t> </w:t>
            </w:r>
          </w:p>
        </w:tc>
        <w:tc>
          <w:tcPr>
            <w:tcW w:w="3327" w:type="dxa"/>
            <w:gridSpan w:val="4"/>
            <w:shd w:val="clear" w:color="auto" w:fill="FFFFFF" w:themeFill="background1"/>
            <w:hideMark/>
          </w:tcPr>
          <w:p w14:paraId="73E5E6E4" w14:textId="5142BCE4" w:rsidR="003663A6" w:rsidRPr="00475B40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 w:bidi="en-GB"/>
              </w:rPr>
            </w:pPr>
            <w:r w:rsidRPr="00475B40">
              <w:rPr>
                <w:rFonts w:ascii="Calibri" w:eastAsia="Times New Roman" w:hAnsi="Calibri" w:cs="Calibri"/>
                <w:b/>
                <w:bCs/>
                <w:lang w:val="en-US" w:bidi="en-GB"/>
              </w:rPr>
              <w:t>Signa</w:t>
            </w:r>
            <w:r w:rsidR="00D92585">
              <w:rPr>
                <w:rFonts w:ascii="Calibri" w:eastAsia="Times New Roman" w:hAnsi="Calibri" w:cs="Calibri"/>
                <w:b/>
                <w:bCs/>
                <w:lang w:val="en-US" w:bidi="en-GB"/>
              </w:rPr>
              <w:t>ture</w:t>
            </w:r>
            <w:r w:rsidRPr="00475B40">
              <w:rPr>
                <w:rFonts w:ascii="Calibri" w:eastAsia="Times New Roman" w:hAnsi="Calibri" w:cs="Calibri"/>
                <w:b/>
                <w:bCs/>
                <w:lang w:val="en-US" w:bidi="en-GB"/>
              </w:rPr>
              <w:t>:</w:t>
            </w:r>
            <w:r w:rsidRPr="00475B40">
              <w:rPr>
                <w:rFonts w:ascii="Calibri" w:eastAsia="Times New Roman" w:hAnsi="Calibri" w:cs="Calibri"/>
                <w:lang w:val="en-US" w:bidi="en-GB"/>
              </w:rPr>
              <w:t> </w:t>
            </w:r>
          </w:p>
        </w:tc>
        <w:tc>
          <w:tcPr>
            <w:tcW w:w="2309" w:type="dxa"/>
            <w:shd w:val="clear" w:color="auto" w:fill="FFFFFF" w:themeFill="background1"/>
            <w:hideMark/>
          </w:tcPr>
          <w:p w14:paraId="55D7BDAD" w14:textId="77777777" w:rsidR="003663A6" w:rsidRPr="00475B40" w:rsidRDefault="003663A6" w:rsidP="00B06E2E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 w:bidi="en-GB"/>
              </w:rPr>
            </w:pPr>
            <w:r w:rsidRPr="00475B40">
              <w:rPr>
                <w:rFonts w:ascii="Calibri" w:eastAsia="Times New Roman" w:hAnsi="Calibri" w:cs="Calibri"/>
                <w:b/>
                <w:bCs/>
                <w:lang w:val="en-US" w:bidi="en-GB"/>
              </w:rPr>
              <w:t>Date:</w:t>
            </w:r>
            <w:r w:rsidRPr="00475B40">
              <w:rPr>
                <w:rFonts w:ascii="Calibri" w:eastAsia="Times New Roman" w:hAnsi="Calibri" w:cs="Calibri"/>
                <w:lang w:val="en-US" w:bidi="en-GB"/>
              </w:rPr>
              <w:t> </w:t>
            </w:r>
          </w:p>
        </w:tc>
      </w:tr>
      <w:tr w:rsidR="005E0749" w:rsidRPr="006F32F1" w14:paraId="1CC92CFB" w14:textId="77777777" w:rsidTr="2FA957B7">
        <w:trPr>
          <w:trHeight w:val="805"/>
        </w:trPr>
        <w:tc>
          <w:tcPr>
            <w:tcW w:w="9360" w:type="dxa"/>
            <w:gridSpan w:val="7"/>
            <w:shd w:val="clear" w:color="auto" w:fill="FFFFFF" w:themeFill="background1"/>
            <w:hideMark/>
          </w:tcPr>
          <w:p w14:paraId="78B3C4A5" w14:textId="77777777" w:rsidR="005E0749" w:rsidRPr="00475B40" w:rsidRDefault="005E0749" w:rsidP="6460F24B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bidi="en-GB"/>
              </w:rPr>
            </w:pPr>
            <w:r w:rsidRPr="6460F24B">
              <w:rPr>
                <w:rFonts w:ascii="Calibri" w:eastAsia="Times New Roman" w:hAnsi="Calibri" w:cs="Calibri"/>
                <w:b/>
                <w:bCs/>
                <w:lang w:bidi="en-GB"/>
              </w:rPr>
              <w:t xml:space="preserve">Contact number of </w:t>
            </w:r>
            <w:proofErr w:type="gramStart"/>
            <w:r w:rsidRPr="6460F24B">
              <w:rPr>
                <w:rFonts w:ascii="Calibri" w:eastAsia="Times New Roman" w:hAnsi="Calibri" w:cs="Calibri"/>
                <w:b/>
                <w:bCs/>
                <w:lang w:bidi="en-GB"/>
              </w:rPr>
              <w:t>referrer</w:t>
            </w:r>
            <w:proofErr w:type="gramEnd"/>
            <w:r w:rsidRPr="6460F24B">
              <w:rPr>
                <w:rFonts w:ascii="Calibri" w:eastAsia="Times New Roman" w:hAnsi="Calibri" w:cs="Calibri"/>
                <w:b/>
                <w:bCs/>
                <w:lang w:bidi="en-GB"/>
              </w:rPr>
              <w:t>: (</w:t>
            </w:r>
            <w:r w:rsidRPr="6460F24B">
              <w:rPr>
                <w:rFonts w:ascii="Calibri" w:eastAsia="Times New Roman" w:hAnsi="Calibri" w:cs="Calibri"/>
                <w:b/>
                <w:bCs/>
                <w:color w:val="FF0000"/>
                <w:lang w:bidi="en-GB"/>
              </w:rPr>
              <w:t>Required</w:t>
            </w:r>
            <w:r w:rsidRPr="6460F24B">
              <w:rPr>
                <w:rFonts w:ascii="Calibri" w:eastAsia="Times New Roman" w:hAnsi="Calibri" w:cs="Calibri"/>
                <w:b/>
                <w:bCs/>
                <w:lang w:bidi="en-GB"/>
              </w:rPr>
              <w:t>)(Please ensure we can get hold of the referring team to prevent delays)  </w:t>
            </w:r>
          </w:p>
          <w:p w14:paraId="04250F50" w14:textId="4C1F8830" w:rsidR="005E0749" w:rsidRPr="00B06E2E" w:rsidRDefault="005E0749" w:rsidP="4D0887F8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val="en-US" w:bidi="en-GB"/>
              </w:rPr>
            </w:pPr>
            <w:r w:rsidRPr="4D0887F8">
              <w:rPr>
                <w:rFonts w:ascii="Calibri" w:eastAsia="Times New Roman" w:hAnsi="Calibri" w:cs="Calibri"/>
                <w:b/>
                <w:bCs/>
                <w:lang w:val="en-US" w:bidi="en-GB"/>
              </w:rPr>
              <w:t> </w:t>
            </w:r>
          </w:p>
        </w:tc>
      </w:tr>
      <w:tr w:rsidR="005E0749" w:rsidRPr="006F32F1" w14:paraId="350FBE8E" w14:textId="77777777" w:rsidTr="2FA957B7">
        <w:trPr>
          <w:trHeight w:val="804"/>
        </w:trPr>
        <w:tc>
          <w:tcPr>
            <w:tcW w:w="9360" w:type="dxa"/>
            <w:gridSpan w:val="7"/>
            <w:shd w:val="clear" w:color="auto" w:fill="FFFFFF" w:themeFill="background1"/>
          </w:tcPr>
          <w:p w14:paraId="71216C7E" w14:textId="1FEEF82C" w:rsidR="005E0749" w:rsidRPr="00475B40" w:rsidRDefault="005E0749" w:rsidP="2FA957B7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lang w:bidi="en-GB"/>
              </w:rPr>
            </w:pPr>
            <w:r w:rsidRPr="2FA957B7">
              <w:rPr>
                <w:rFonts w:ascii="Calibri" w:eastAsia="Times New Roman" w:hAnsi="Calibri" w:cs="Calibri"/>
                <w:b/>
                <w:bCs/>
                <w:lang w:bidi="en-GB"/>
              </w:rPr>
              <w:t>G</w:t>
            </w:r>
            <w:r w:rsidR="00E33043" w:rsidRPr="2FA957B7">
              <w:rPr>
                <w:rFonts w:ascii="Calibri" w:eastAsia="Times New Roman" w:hAnsi="Calibri" w:cs="Calibri"/>
                <w:b/>
                <w:bCs/>
                <w:lang w:bidi="en-GB"/>
              </w:rPr>
              <w:t xml:space="preserve">eneric </w:t>
            </w:r>
            <w:r w:rsidRPr="2FA957B7">
              <w:rPr>
                <w:rFonts w:ascii="Calibri" w:eastAsia="Times New Roman" w:hAnsi="Calibri" w:cs="Calibri"/>
                <w:b/>
                <w:bCs/>
                <w:lang w:bidi="en-GB"/>
              </w:rPr>
              <w:t>Email address of referring team: (</w:t>
            </w:r>
            <w:r w:rsidRPr="2FA957B7">
              <w:rPr>
                <w:rFonts w:ascii="Calibri" w:eastAsia="Times New Roman" w:hAnsi="Calibri" w:cs="Calibri"/>
                <w:b/>
                <w:bCs/>
                <w:color w:val="FF0000"/>
                <w:lang w:bidi="en-GB"/>
              </w:rPr>
              <w:t>Required</w:t>
            </w:r>
            <w:r w:rsidRPr="2FA957B7">
              <w:rPr>
                <w:rFonts w:ascii="Calibri" w:eastAsia="Times New Roman" w:hAnsi="Calibri" w:cs="Calibri"/>
                <w:b/>
                <w:bCs/>
                <w:lang w:bidi="en-GB"/>
              </w:rPr>
              <w:t>)</w:t>
            </w:r>
            <w:r w:rsidR="00E33043" w:rsidRPr="2FA957B7">
              <w:rPr>
                <w:rFonts w:ascii="Calibri" w:eastAsia="Times New Roman" w:hAnsi="Calibri" w:cs="Calibri"/>
                <w:b/>
                <w:bCs/>
                <w:lang w:bidi="en-GB"/>
              </w:rPr>
              <w:t xml:space="preserve">(PLEASE DO NOT PUT PERSONAL ADDRESS) </w:t>
            </w:r>
          </w:p>
          <w:p w14:paraId="51F1672B" w14:textId="78C60D16" w:rsidR="005E0749" w:rsidRPr="00475B40" w:rsidRDefault="005E0749" w:rsidP="6460F24B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lang w:bidi="en-GB"/>
              </w:rPr>
            </w:pPr>
          </w:p>
        </w:tc>
      </w:tr>
    </w:tbl>
    <w:p w14:paraId="46A70269" w14:textId="77777777" w:rsidR="007869D2" w:rsidRDefault="007869D2" w:rsidP="14130019">
      <w:pPr>
        <w:rPr>
          <w:b/>
          <w:bCs/>
          <w:sz w:val="24"/>
          <w:szCs w:val="24"/>
          <w:u w:val="single"/>
        </w:rPr>
      </w:pPr>
    </w:p>
    <w:p w14:paraId="739B6741" w14:textId="77777777" w:rsidR="007869D2" w:rsidRDefault="007869D2" w:rsidP="14130019">
      <w:pPr>
        <w:rPr>
          <w:b/>
          <w:bCs/>
          <w:sz w:val="24"/>
          <w:szCs w:val="24"/>
          <w:u w:val="single"/>
        </w:rPr>
      </w:pPr>
    </w:p>
    <w:p w14:paraId="192A84CC" w14:textId="10143E01" w:rsidR="002561D7" w:rsidRPr="003663A6" w:rsidRDefault="002561D7">
      <w:pPr>
        <w:rPr>
          <w:b/>
          <w:bCs/>
          <w:sz w:val="24"/>
          <w:szCs w:val="24"/>
          <w:u w:val="single"/>
        </w:rPr>
      </w:pPr>
      <w:r w:rsidRPr="003663A6">
        <w:rPr>
          <w:b/>
          <w:bCs/>
          <w:sz w:val="24"/>
          <w:szCs w:val="24"/>
          <w:u w:val="single"/>
        </w:rPr>
        <w:lastRenderedPageBreak/>
        <w:t>Respite Care</w:t>
      </w:r>
    </w:p>
    <w:p w14:paraId="778E8BAA" w14:textId="1E8A3F09" w:rsidR="000468EB" w:rsidRPr="000468EB" w:rsidRDefault="002561D7" w:rsidP="000468EB">
      <w:pPr>
        <w:pStyle w:val="ListParagraph"/>
        <w:numPr>
          <w:ilvl w:val="0"/>
          <w:numId w:val="2"/>
        </w:numPr>
        <w:rPr>
          <w:b/>
          <w:bCs/>
        </w:rPr>
      </w:pPr>
      <w:r w:rsidRPr="59C78F92">
        <w:rPr>
          <w:b/>
          <w:bCs/>
          <w:i/>
          <w:iCs/>
        </w:rPr>
        <w:t>For patients with advanced disease or progressive life limiting conditions, would you be surprised if the patient were to die in the next year, months, weeks, days</w:t>
      </w:r>
      <w:r w:rsidRPr="59C78F92">
        <w:rPr>
          <w:b/>
          <w:bCs/>
        </w:rPr>
        <w:t>?</w:t>
      </w:r>
    </w:p>
    <w:p w14:paraId="5AF30B60" w14:textId="3C0F3FB6" w:rsidR="002561D7" w:rsidRDefault="002561D7" w:rsidP="59C78F92">
      <w:r>
        <w:t xml:space="preserve">The answer to this question should be an intuitive one, pulling together a range of clinical, social and other factors that give a whole picture of deterioration. 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496"/>
        <w:gridCol w:w="914"/>
        <w:gridCol w:w="992"/>
        <w:gridCol w:w="851"/>
      </w:tblGrid>
      <w:tr w:rsidR="00160781" w14:paraId="3C81F3C6" w14:textId="77777777" w:rsidTr="006D13B9">
        <w:trPr>
          <w:trHeight w:val="300"/>
        </w:trPr>
        <w:tc>
          <w:tcPr>
            <w:tcW w:w="1496" w:type="dxa"/>
            <w:shd w:val="clear" w:color="auto" w:fill="D9D9D9" w:themeFill="background1" w:themeFillShade="D9"/>
          </w:tcPr>
          <w:p w14:paraId="503C27DD" w14:textId="36360168" w:rsidR="59C78F92" w:rsidRDefault="59C78F92" w:rsidP="59C78F92">
            <w:pPr>
              <w:spacing w:after="120" w:line="264" w:lineRule="auto"/>
            </w:pPr>
            <w:r>
              <w:t>Yes</w:t>
            </w:r>
          </w:p>
        </w:tc>
        <w:tc>
          <w:tcPr>
            <w:tcW w:w="914" w:type="dxa"/>
          </w:tcPr>
          <w:p w14:paraId="772E467F" w14:textId="77777777" w:rsidR="59C78F92" w:rsidRDefault="59C78F92"/>
        </w:tc>
        <w:tc>
          <w:tcPr>
            <w:tcW w:w="992" w:type="dxa"/>
            <w:shd w:val="clear" w:color="auto" w:fill="D9D9D9" w:themeFill="background1" w:themeFillShade="D9"/>
          </w:tcPr>
          <w:p w14:paraId="75A35A33" w14:textId="2FEA49A3" w:rsidR="59C78F92" w:rsidRDefault="59C78F92" w:rsidP="59C78F92">
            <w:pPr>
              <w:spacing w:after="120" w:line="264" w:lineRule="auto"/>
            </w:pPr>
            <w:r>
              <w:t>No</w:t>
            </w:r>
          </w:p>
        </w:tc>
        <w:tc>
          <w:tcPr>
            <w:tcW w:w="851" w:type="dxa"/>
          </w:tcPr>
          <w:p w14:paraId="5F43AF8D" w14:textId="77777777" w:rsidR="59C78F92" w:rsidRDefault="59C78F92"/>
        </w:tc>
      </w:tr>
    </w:tbl>
    <w:p w14:paraId="2C8DE61A" w14:textId="6AAB6462" w:rsidR="16FAEBBD" w:rsidRDefault="002561D7" w:rsidP="59C78F92">
      <w:r>
        <w:t>If you would not be surprised, then what measures might be taken to improve the patient’s quality of life now and in preparation for possible further decline?</w:t>
      </w:r>
      <w:r w:rsidR="16FAEBBD">
        <w:t xml:space="preserve"> This includes proactive planning of care and treatments and offering advance care planning and DNACPR discussion as early as possible.</w:t>
      </w:r>
    </w:p>
    <w:p w14:paraId="21507DF0" w14:textId="5ABC4CBB" w:rsidR="000468EB" w:rsidRPr="000468EB" w:rsidRDefault="000468EB" w:rsidP="000468EB">
      <w:pPr>
        <w:pStyle w:val="ListParagraph"/>
        <w:numPr>
          <w:ilvl w:val="0"/>
          <w:numId w:val="2"/>
        </w:numPr>
        <w:rPr>
          <w:b/>
          <w:bCs/>
        </w:rPr>
      </w:pPr>
      <w:r w:rsidRPr="000468EB">
        <w:rPr>
          <w:b/>
          <w:bCs/>
          <w:i/>
          <w:iCs/>
        </w:rPr>
        <w:t xml:space="preserve">Prognosis </w:t>
      </w:r>
      <w:r w:rsidRPr="000468EB">
        <w:rPr>
          <w:i/>
          <w:iCs/>
        </w:rPr>
        <w:t>(</w:t>
      </w:r>
      <w:r w:rsidRPr="000468EB">
        <w:t>please tick most appropriate)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7"/>
        <w:gridCol w:w="1127"/>
        <w:gridCol w:w="1127"/>
        <w:gridCol w:w="1127"/>
        <w:gridCol w:w="1127"/>
        <w:gridCol w:w="1127"/>
        <w:gridCol w:w="1127"/>
        <w:gridCol w:w="1127"/>
      </w:tblGrid>
      <w:tr w:rsidR="000468EB" w14:paraId="0C1719F6" w14:textId="77777777">
        <w:tc>
          <w:tcPr>
            <w:tcW w:w="1127" w:type="dxa"/>
            <w:shd w:val="clear" w:color="auto" w:fill="8EAADB" w:themeFill="accent1" w:themeFillTint="99"/>
          </w:tcPr>
          <w:p w14:paraId="27FC2D84" w14:textId="77777777" w:rsidR="000468EB" w:rsidRDefault="000468EB">
            <w:pPr>
              <w:rPr>
                <w:b/>
                <w:bCs/>
              </w:rPr>
            </w:pPr>
            <w:r>
              <w:rPr>
                <w:b/>
                <w:bCs/>
              </w:rPr>
              <w:t>Blue</w:t>
            </w:r>
          </w:p>
        </w:tc>
        <w:tc>
          <w:tcPr>
            <w:tcW w:w="1127" w:type="dxa"/>
          </w:tcPr>
          <w:p w14:paraId="106AE5D1" w14:textId="77777777" w:rsidR="000468EB" w:rsidRPr="000468EB" w:rsidRDefault="000468EB">
            <w:r w:rsidRPr="000468EB">
              <w:t>Years</w:t>
            </w:r>
          </w:p>
        </w:tc>
        <w:tc>
          <w:tcPr>
            <w:tcW w:w="1127" w:type="dxa"/>
            <w:shd w:val="clear" w:color="auto" w:fill="A8D08D" w:themeFill="accent6" w:themeFillTint="99"/>
          </w:tcPr>
          <w:p w14:paraId="6FFF33A0" w14:textId="77777777" w:rsidR="000468EB" w:rsidRDefault="000468EB">
            <w:pPr>
              <w:rPr>
                <w:b/>
                <w:bCs/>
              </w:rPr>
            </w:pPr>
            <w:r>
              <w:rPr>
                <w:b/>
                <w:bCs/>
              </w:rPr>
              <w:t>Green</w:t>
            </w:r>
          </w:p>
        </w:tc>
        <w:tc>
          <w:tcPr>
            <w:tcW w:w="1127" w:type="dxa"/>
          </w:tcPr>
          <w:p w14:paraId="2C6C83E0" w14:textId="77777777" w:rsidR="000468EB" w:rsidRPr="000468EB" w:rsidRDefault="000468EB">
            <w:r w:rsidRPr="000468EB">
              <w:t>Months</w:t>
            </w:r>
          </w:p>
        </w:tc>
        <w:tc>
          <w:tcPr>
            <w:tcW w:w="1127" w:type="dxa"/>
            <w:shd w:val="clear" w:color="auto" w:fill="F4B083" w:themeFill="accent2" w:themeFillTint="99"/>
          </w:tcPr>
          <w:p w14:paraId="5A0C00DD" w14:textId="77777777" w:rsidR="000468EB" w:rsidRDefault="000468EB">
            <w:pPr>
              <w:rPr>
                <w:b/>
                <w:bCs/>
              </w:rPr>
            </w:pPr>
            <w:r>
              <w:rPr>
                <w:b/>
                <w:bCs/>
              </w:rPr>
              <w:t>Amber</w:t>
            </w:r>
          </w:p>
        </w:tc>
        <w:tc>
          <w:tcPr>
            <w:tcW w:w="1127" w:type="dxa"/>
          </w:tcPr>
          <w:p w14:paraId="198A0BFC" w14:textId="77777777" w:rsidR="000468EB" w:rsidRPr="000468EB" w:rsidRDefault="000468EB">
            <w:r w:rsidRPr="000468EB">
              <w:t>Weeks</w:t>
            </w:r>
          </w:p>
        </w:tc>
        <w:tc>
          <w:tcPr>
            <w:tcW w:w="1127" w:type="dxa"/>
            <w:shd w:val="clear" w:color="auto" w:fill="FF3300"/>
          </w:tcPr>
          <w:p w14:paraId="5FFA7306" w14:textId="77777777" w:rsidR="000468EB" w:rsidRDefault="000468EB">
            <w:pPr>
              <w:rPr>
                <w:b/>
                <w:bCs/>
              </w:rPr>
            </w:pPr>
            <w:r>
              <w:rPr>
                <w:b/>
                <w:bCs/>
              </w:rPr>
              <w:t>Red</w:t>
            </w:r>
          </w:p>
        </w:tc>
        <w:tc>
          <w:tcPr>
            <w:tcW w:w="1127" w:type="dxa"/>
          </w:tcPr>
          <w:p w14:paraId="261B9B07" w14:textId="77777777" w:rsidR="000468EB" w:rsidRPr="000468EB" w:rsidRDefault="000468EB">
            <w:r w:rsidRPr="000468EB">
              <w:t>Days</w:t>
            </w:r>
          </w:p>
        </w:tc>
      </w:tr>
    </w:tbl>
    <w:p w14:paraId="3386C5CC" w14:textId="3B2B0A5C" w:rsidR="369D345A" w:rsidRDefault="369D345A">
      <w:r>
        <w:t xml:space="preserve">Please be aware that those with a prognosis of a year or more are </w:t>
      </w:r>
      <w:r w:rsidR="0A68EF99">
        <w:t xml:space="preserve">unlikely to be eligible for respite at the hospice </w:t>
      </w:r>
      <w:r w:rsidR="78B4B3CC">
        <w:t>therefore</w:t>
      </w:r>
      <w:r w:rsidR="0A68EF99">
        <w:t xml:space="preserve"> respite </w:t>
      </w:r>
      <w:r w:rsidR="1A0DE27E">
        <w:t xml:space="preserve">in </w:t>
      </w:r>
      <w:r w:rsidR="2722EBDD">
        <w:t xml:space="preserve">a community </w:t>
      </w:r>
      <w:r w:rsidR="1A0DE27E">
        <w:t xml:space="preserve">24 hr care setting </w:t>
      </w:r>
      <w:r w:rsidR="0A68EF99">
        <w:t>should</w:t>
      </w:r>
      <w:r w:rsidR="393CACF1">
        <w:t xml:space="preserve"> be sought via the local authorities.</w:t>
      </w:r>
    </w:p>
    <w:p w14:paraId="43775F76" w14:textId="32FB7894" w:rsidR="000468EB" w:rsidRPr="000468EB" w:rsidRDefault="000468EB" w:rsidP="000468EB">
      <w:pPr>
        <w:pStyle w:val="ListParagraph"/>
        <w:numPr>
          <w:ilvl w:val="0"/>
          <w:numId w:val="2"/>
        </w:numPr>
      </w:pPr>
      <w:r w:rsidRPr="000468EB">
        <w:rPr>
          <w:b/>
          <w:bCs/>
          <w:i/>
          <w:iCs/>
        </w:rPr>
        <w:t>Is the patient known to the Specialist Palliative Care Team</w:t>
      </w:r>
      <w:r w:rsidRPr="000468EB">
        <w:t xml:space="preserve">?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259"/>
        <w:gridCol w:w="2254"/>
        <w:gridCol w:w="1016"/>
        <w:gridCol w:w="1984"/>
      </w:tblGrid>
      <w:tr w:rsidR="00160781" w14:paraId="26A0C272" w14:textId="77777777" w:rsidTr="001F0FE0">
        <w:tc>
          <w:tcPr>
            <w:tcW w:w="2259" w:type="dxa"/>
            <w:shd w:val="clear" w:color="auto" w:fill="D9D9D9" w:themeFill="background1" w:themeFillShade="D9"/>
          </w:tcPr>
          <w:p w14:paraId="5B6D3A8B" w14:textId="2400D892" w:rsidR="00EB45AD" w:rsidRDefault="00EB45AD">
            <w:r>
              <w:t>West</w:t>
            </w:r>
          </w:p>
        </w:tc>
        <w:tc>
          <w:tcPr>
            <w:tcW w:w="2254" w:type="dxa"/>
          </w:tcPr>
          <w:p w14:paraId="086BDFCF" w14:textId="77777777" w:rsidR="00EB45AD" w:rsidRDefault="00EB45AD"/>
        </w:tc>
        <w:tc>
          <w:tcPr>
            <w:tcW w:w="1016" w:type="dxa"/>
            <w:shd w:val="clear" w:color="auto" w:fill="D9D9D9" w:themeFill="background1" w:themeFillShade="D9"/>
          </w:tcPr>
          <w:p w14:paraId="2D75BE99" w14:textId="12FBC866" w:rsidR="00EB45AD" w:rsidRDefault="00EB45AD">
            <w:r>
              <w:t>Central</w:t>
            </w:r>
          </w:p>
        </w:tc>
        <w:tc>
          <w:tcPr>
            <w:tcW w:w="1984" w:type="dxa"/>
          </w:tcPr>
          <w:p w14:paraId="191DC87A" w14:textId="77777777" w:rsidR="00EB45AD" w:rsidRDefault="00EB45AD"/>
        </w:tc>
      </w:tr>
    </w:tbl>
    <w:p w14:paraId="20FA0457" w14:textId="5B0DC5D2" w:rsidR="000468EB" w:rsidRPr="00CF2206" w:rsidRDefault="00227947">
      <w:pPr>
        <w:rPr>
          <w:i/>
          <w:iCs/>
          <w:sz w:val="22"/>
          <w:szCs w:val="22"/>
          <w:u w:val="single"/>
        </w:rPr>
      </w:pPr>
      <w:r w:rsidRPr="00CF2206">
        <w:rPr>
          <w:i/>
          <w:iCs/>
          <w:sz w:val="22"/>
          <w:szCs w:val="22"/>
          <w:u w:val="single"/>
        </w:rPr>
        <w:t>All above criteria questions must be met for respite consideration, the SDH MDT will consider request and inform the referrer.</w:t>
      </w:r>
    </w:p>
    <w:p w14:paraId="3654ACCF" w14:textId="214BAD57" w:rsidR="00227947" w:rsidRPr="009B2B4A" w:rsidRDefault="00CF2206">
      <w:r w:rsidRPr="00CF2206">
        <w:rPr>
          <w:noProof/>
        </w:rPr>
        <w:drawing>
          <wp:inline distT="0" distB="0" distL="0" distR="0" wp14:anchorId="6F45A3DE" wp14:editId="704D210C">
            <wp:extent cx="4781550" cy="4198433"/>
            <wp:effectExtent l="0" t="0" r="0" b="0"/>
            <wp:docPr id="589544566" name="Picture 1" descr="A diagram of steps and step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544566" name="Picture 1" descr="A diagram of steps and step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88684" cy="4204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D7C07" w14:textId="47C69892" w:rsidR="00EA4B75" w:rsidRPr="001417C4" w:rsidRDefault="002561D7" w:rsidP="009B2B4A">
      <w:pPr>
        <w:rPr>
          <w:color w:val="000000" w:themeColor="text1"/>
        </w:rPr>
      </w:pPr>
      <w:r w:rsidRPr="009B2B4A">
        <w:rPr>
          <w:b/>
          <w:bCs/>
          <w:i/>
          <w:iCs/>
        </w:rPr>
        <w:t>The GSF Proactive Identification Guidance (PIG) June 2022 vs7</w:t>
      </w:r>
      <w:r w:rsidR="009B2B4A">
        <w:rPr>
          <w:b/>
          <w:bCs/>
          <w:i/>
          <w:iCs/>
        </w:rPr>
        <w:t xml:space="preserve"> </w:t>
      </w:r>
      <w:r w:rsidRPr="009B2B4A">
        <w:rPr>
          <w:rFonts w:cstheme="minorHAnsi"/>
          <w:b/>
          <w:bCs/>
          <w:i/>
          <w:iCs/>
        </w:rPr>
        <w:t>©</w:t>
      </w:r>
      <w:r w:rsidRPr="009B2B4A">
        <w:rPr>
          <w:b/>
          <w:bCs/>
          <w:i/>
          <w:iCs/>
        </w:rPr>
        <w:t xml:space="preserve"> The Gold Standards Framework Centre in </w:t>
      </w:r>
      <w:r w:rsidR="00CF2206" w:rsidRPr="009B2B4A">
        <w:rPr>
          <w:b/>
          <w:bCs/>
          <w:i/>
          <w:iCs/>
        </w:rPr>
        <w:t>End-of-Life</w:t>
      </w:r>
      <w:r w:rsidRPr="009B2B4A">
        <w:rPr>
          <w:b/>
          <w:bCs/>
          <w:i/>
          <w:iCs/>
        </w:rPr>
        <w:t xml:space="preserve"> Care</w:t>
      </w:r>
      <w:r w:rsidR="00CF2206">
        <w:rPr>
          <w:b/>
          <w:bCs/>
          <w:i/>
          <w:iCs/>
        </w:rPr>
        <w:t>.</w:t>
      </w:r>
    </w:p>
    <w:sectPr w:rsidR="00EA4B75" w:rsidRPr="001417C4" w:rsidSect="00AB43A2">
      <w:headerReference w:type="default" r:id="rId11"/>
      <w:footerReference w:type="default" r:id="rId12"/>
      <w:pgSz w:w="11906" w:h="16838"/>
      <w:pgMar w:top="1321" w:right="1440" w:bottom="1440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0A491" w14:textId="77777777" w:rsidR="00261331" w:rsidRDefault="00261331" w:rsidP="006F32F1">
      <w:pPr>
        <w:spacing w:after="0" w:line="240" w:lineRule="auto"/>
      </w:pPr>
      <w:r>
        <w:separator/>
      </w:r>
    </w:p>
  </w:endnote>
  <w:endnote w:type="continuationSeparator" w:id="0">
    <w:p w14:paraId="174BF91C" w14:textId="77777777" w:rsidR="00261331" w:rsidRDefault="00261331" w:rsidP="006F32F1">
      <w:pPr>
        <w:spacing w:after="0" w:line="240" w:lineRule="auto"/>
      </w:pPr>
      <w:r>
        <w:continuationSeparator/>
      </w:r>
    </w:p>
  </w:endnote>
  <w:endnote w:type="continuationNotice" w:id="1">
    <w:p w14:paraId="1B2F9F11" w14:textId="77777777" w:rsidR="00261331" w:rsidRDefault="002613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C1FBE" w14:textId="35326CB0" w:rsidR="00831ACE" w:rsidRDefault="00DE3E5E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A806DC2" wp14:editId="5BFF92CD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7D0F7C" w14:textId="6A32A79D" w:rsidR="00DE3E5E" w:rsidRDefault="00261331">
                            <w:pPr>
                              <w:pStyle w:val="Footer"/>
                              <w:rPr>
                                <w:caps/>
                                <w:color w:val="808080" w:themeColor="background1" w:themeShade="80"/>
                              </w:rPr>
                            </w:pPr>
                            <w:sdt>
                              <w:sdtPr>
                                <w:rPr>
                                  <w:color w:val="808080" w:themeColor="background1" w:themeShade="80"/>
                                </w:rPr>
                                <w:alias w:val="Author"/>
                                <w:tag w:val=""/>
                                <w:id w:val="-959653791"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24738C">
                                  <w:rPr>
                                    <w:color w:val="808080" w:themeColor="background1" w:themeShade="80"/>
                                  </w:rPr>
                                  <w:t>GG/NAO/ET</w:t>
                                </w:r>
                              </w:sdtContent>
                            </w:sdt>
                            <w:r w:rsidR="00DE3E5E">
                              <w:rPr>
                                <w:caps/>
                                <w:color w:val="808080" w:themeColor="background1" w:themeShade="8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aps/>
                                  <w:color w:val="808080" w:themeColor="background1" w:themeShade="80"/>
                                </w:rPr>
                                <w:alias w:val="School"/>
                                <w:tag w:val="School"/>
                                <w:id w:val="1660265181"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24738C">
                                  <w:rPr>
                                    <w:caps/>
                                    <w:color w:val="808080" w:themeColor="background1" w:themeShade="80"/>
                                  </w:rPr>
                                  <w:t>CLG approved date</w:t>
                                </w:r>
                              </w:sdtContent>
                            </w:sdt>
                            <w:r w:rsidR="004B4CD4">
                              <w:rPr>
                                <w:caps/>
                                <w:color w:val="808080" w:themeColor="background1" w:themeShade="80"/>
                              </w:rPr>
                              <w:t>V</w:t>
                            </w:r>
                            <w:r w:rsidR="0031475C">
                              <w:rPr>
                                <w:caps/>
                                <w:color w:val="808080" w:themeColor="background1" w:themeShade="80"/>
                              </w:rPr>
                              <w:t>4</w:t>
                            </w:r>
                            <w:r w:rsidR="004B4CD4">
                              <w:rPr>
                                <w:caps/>
                                <w:color w:val="808080" w:themeColor="background1" w:themeShade="80"/>
                              </w:rPr>
                              <w:t>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A806DC2" id="Group 55" o:spid="_x0000_s1026" style="position:absolute;margin-left:0;margin-top:0;width:468pt;height:21.6pt;z-index:251658240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1B7D0F7C" w14:textId="6A32A79D" w:rsidR="00DE3E5E" w:rsidRDefault="00261331">
                      <w:pPr>
                        <w:pStyle w:val="Footer"/>
                        <w:rPr>
                          <w:caps/>
                          <w:color w:val="808080" w:themeColor="background1" w:themeShade="80"/>
                        </w:rPr>
                      </w:pPr>
                      <w:sdt>
                        <w:sdtPr>
                          <w:rPr>
                            <w:color w:val="808080" w:themeColor="background1" w:themeShade="80"/>
                          </w:rPr>
                          <w:alias w:val="Author"/>
                          <w:tag w:val=""/>
                          <w:id w:val="-959653791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EndPr/>
                        <w:sdtContent>
                          <w:r w:rsidR="0024738C">
                            <w:rPr>
                              <w:color w:val="808080" w:themeColor="background1" w:themeShade="80"/>
                            </w:rPr>
                            <w:t>GG/NAO/ET</w:t>
                          </w:r>
                        </w:sdtContent>
                      </w:sdt>
                      <w:r w:rsidR="00DE3E5E">
                        <w:rPr>
                          <w:caps/>
                          <w:color w:val="808080" w:themeColor="background1" w:themeShade="80"/>
                        </w:rPr>
                        <w:t> | </w:t>
                      </w:r>
                      <w:sdt>
                        <w:sdtPr>
                          <w:rPr>
                            <w:caps/>
                            <w:color w:val="808080" w:themeColor="background1" w:themeShade="80"/>
                          </w:rPr>
                          <w:alias w:val="School"/>
                          <w:tag w:val="School"/>
                          <w:id w:val="1660265181"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24738C">
                            <w:rPr>
                              <w:caps/>
                              <w:color w:val="808080" w:themeColor="background1" w:themeShade="80"/>
                            </w:rPr>
                            <w:t>CLG approved date</w:t>
                          </w:r>
                        </w:sdtContent>
                      </w:sdt>
                      <w:r w:rsidR="004B4CD4">
                        <w:rPr>
                          <w:caps/>
                          <w:color w:val="808080" w:themeColor="background1" w:themeShade="80"/>
                        </w:rPr>
                        <w:t>V</w:t>
                      </w:r>
                      <w:r w:rsidR="0031475C">
                        <w:rPr>
                          <w:caps/>
                          <w:color w:val="808080" w:themeColor="background1" w:themeShade="80"/>
                        </w:rPr>
                        <w:t>4</w:t>
                      </w:r>
                      <w:r w:rsidR="004B4CD4">
                        <w:rPr>
                          <w:caps/>
                          <w:color w:val="808080" w:themeColor="background1" w:themeShade="80"/>
                        </w:rPr>
                        <w:t>.0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E9B17" w14:textId="77777777" w:rsidR="00261331" w:rsidRDefault="00261331" w:rsidP="006F32F1">
      <w:pPr>
        <w:spacing w:after="0" w:line="240" w:lineRule="auto"/>
      </w:pPr>
      <w:r>
        <w:separator/>
      </w:r>
    </w:p>
  </w:footnote>
  <w:footnote w:type="continuationSeparator" w:id="0">
    <w:p w14:paraId="2094A94C" w14:textId="77777777" w:rsidR="00261331" w:rsidRDefault="00261331" w:rsidP="006F32F1">
      <w:pPr>
        <w:spacing w:after="0" w:line="240" w:lineRule="auto"/>
      </w:pPr>
      <w:r>
        <w:continuationSeparator/>
      </w:r>
    </w:p>
  </w:footnote>
  <w:footnote w:type="continuationNotice" w:id="1">
    <w:p w14:paraId="75AF0785" w14:textId="77777777" w:rsidR="00261331" w:rsidRDefault="0026133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67058" w14:textId="11533877" w:rsidR="0067786C" w:rsidRPr="003663A6" w:rsidRDefault="0067786C" w:rsidP="0067786C">
    <w:pPr>
      <w:tabs>
        <w:tab w:val="center" w:pos="4513"/>
        <w:tab w:val="right" w:pos="9026"/>
      </w:tabs>
      <w:spacing w:after="0" w:line="240" w:lineRule="auto"/>
      <w:rPr>
        <w:b/>
        <w:bCs/>
        <w:sz w:val="28"/>
        <w:szCs w:val="28"/>
      </w:rPr>
    </w:pPr>
    <w:r>
      <w:rPr>
        <w:b/>
        <w:bCs/>
        <w:sz w:val="28"/>
        <w:szCs w:val="28"/>
      </w:rPr>
      <w:tab/>
    </w:r>
    <w:r w:rsidRPr="003663A6">
      <w:rPr>
        <w:b/>
        <w:bCs/>
        <w:sz w:val="28"/>
        <w:szCs w:val="28"/>
      </w:rPr>
      <w:t xml:space="preserve">REFERRAL </w:t>
    </w:r>
    <w:r w:rsidR="004A094D">
      <w:rPr>
        <w:b/>
        <w:bCs/>
        <w:sz w:val="28"/>
        <w:szCs w:val="28"/>
      </w:rPr>
      <w:t xml:space="preserve">REQUEST </w:t>
    </w:r>
    <w:r w:rsidRPr="003663A6">
      <w:rPr>
        <w:b/>
        <w:bCs/>
        <w:sz w:val="28"/>
        <w:szCs w:val="28"/>
      </w:rPr>
      <w:t>FORM</w:t>
    </w:r>
    <w:r w:rsidRPr="003663A6">
      <w:rPr>
        <w:rFonts w:ascii="Calibri" w:hAnsi="Calibri" w:cs="Calibri"/>
        <w:noProof/>
        <w:sz w:val="28"/>
        <w:szCs w:val="28"/>
      </w:rPr>
      <w:t xml:space="preserve">      </w:t>
    </w:r>
    <w:r w:rsidRPr="003663A6">
      <w:rPr>
        <w:rFonts w:ascii="Calibri" w:hAnsi="Calibri" w:cs="Calibri"/>
        <w:noProof/>
        <w:sz w:val="28"/>
        <w:szCs w:val="28"/>
      </w:rPr>
      <w:tab/>
    </w:r>
    <w:r w:rsidRPr="003663A6">
      <w:rPr>
        <w:noProof/>
        <w:sz w:val="28"/>
        <w:szCs w:val="28"/>
      </w:rPr>
      <w:drawing>
        <wp:inline distT="0" distB="0" distL="0" distR="0" wp14:anchorId="6AADABD2" wp14:editId="23A57FF7">
          <wp:extent cx="1238250" cy="720725"/>
          <wp:effectExtent l="0" t="0" r="0" b="3175"/>
          <wp:docPr id="525104651" name="Picture 3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19780" name="Picture 3" descr="A black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9329" cy="721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00C86B" w14:textId="366BE121" w:rsidR="0067786C" w:rsidRPr="003663A6" w:rsidRDefault="0067786C" w:rsidP="0067786C">
    <w:pPr>
      <w:tabs>
        <w:tab w:val="center" w:pos="4513"/>
        <w:tab w:val="right" w:pos="9026"/>
      </w:tabs>
      <w:spacing w:after="0" w:line="240" w:lineRule="auto"/>
      <w:jc w:val="center"/>
      <w:rPr>
        <w:b/>
        <w:bCs/>
        <w:sz w:val="28"/>
        <w:szCs w:val="28"/>
      </w:rPr>
    </w:pPr>
    <w:r w:rsidRPr="003663A6">
      <w:rPr>
        <w:b/>
        <w:bCs/>
        <w:sz w:val="28"/>
        <w:szCs w:val="28"/>
      </w:rPr>
      <w:t>Email:</w:t>
    </w:r>
    <w:r w:rsidR="004A094D" w:rsidRPr="003663A6">
      <w:rPr>
        <w:b/>
        <w:bCs/>
        <w:sz w:val="28"/>
        <w:szCs w:val="28"/>
      </w:rPr>
      <w:t xml:space="preserve"> </w:t>
    </w:r>
    <w:r w:rsidRPr="003663A6">
      <w:rPr>
        <w:b/>
        <w:bCs/>
        <w:sz w:val="28"/>
        <w:szCs w:val="28"/>
      </w:rPr>
      <w:t>inpatients@stdavidshospice.org.uk</w:t>
    </w:r>
  </w:p>
  <w:p w14:paraId="241592CE" w14:textId="77777777" w:rsidR="0067786C" w:rsidRPr="003663A6" w:rsidRDefault="0067786C" w:rsidP="0067786C">
    <w:pPr>
      <w:tabs>
        <w:tab w:val="center" w:pos="4513"/>
        <w:tab w:val="right" w:pos="9026"/>
      </w:tabs>
      <w:spacing w:after="0" w:line="240" w:lineRule="auto"/>
      <w:jc w:val="center"/>
      <w:rPr>
        <w:b/>
        <w:bCs/>
        <w:sz w:val="28"/>
        <w:szCs w:val="28"/>
      </w:rPr>
    </w:pPr>
    <w:r w:rsidRPr="003663A6">
      <w:rPr>
        <w:b/>
        <w:bCs/>
        <w:sz w:val="28"/>
        <w:szCs w:val="28"/>
      </w:rPr>
      <w:t>Telephone: 01492 879058</w:t>
    </w:r>
  </w:p>
  <w:p w14:paraId="2CF8A712" w14:textId="717EA84D" w:rsidR="006F32F1" w:rsidRPr="003663A6" w:rsidRDefault="001036E1" w:rsidP="0067786C">
    <w:pPr>
      <w:tabs>
        <w:tab w:val="center" w:pos="4513"/>
        <w:tab w:val="right" w:pos="9026"/>
      </w:tabs>
      <w:spacing w:after="0" w:line="240" w:lineRule="auto"/>
      <w:rPr>
        <w:b/>
        <w:bCs/>
        <w:sz w:val="28"/>
        <w:szCs w:val="28"/>
      </w:rPr>
    </w:pPr>
    <w:r>
      <w:rPr>
        <w:b/>
        <w:bCs/>
        <w:sz w:val="40"/>
        <w:szCs w:val="40"/>
      </w:rPr>
      <w:tab/>
    </w:r>
  </w:p>
  <w:p w14:paraId="03CED083" w14:textId="77777777" w:rsidR="006F32F1" w:rsidRDefault="006F32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870E5"/>
    <w:multiLevelType w:val="hybridMultilevel"/>
    <w:tmpl w:val="4D8C6BCE"/>
    <w:lvl w:ilvl="0" w:tplc="35B0EF9A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634F32"/>
    <w:multiLevelType w:val="hybridMultilevel"/>
    <w:tmpl w:val="F9A0F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3183562">
    <w:abstractNumId w:val="1"/>
  </w:num>
  <w:num w:numId="2" w16cid:durableId="827861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2F1"/>
    <w:rsid w:val="000015F5"/>
    <w:rsid w:val="0000684D"/>
    <w:rsid w:val="00007A61"/>
    <w:rsid w:val="000115B7"/>
    <w:rsid w:val="0002322F"/>
    <w:rsid w:val="000301E5"/>
    <w:rsid w:val="000468EB"/>
    <w:rsid w:val="00063B41"/>
    <w:rsid w:val="00063E87"/>
    <w:rsid w:val="000815A0"/>
    <w:rsid w:val="000865F5"/>
    <w:rsid w:val="000935BD"/>
    <w:rsid w:val="000A37D9"/>
    <w:rsid w:val="000C6BD8"/>
    <w:rsid w:val="001036E1"/>
    <w:rsid w:val="00104352"/>
    <w:rsid w:val="001103C2"/>
    <w:rsid w:val="00125139"/>
    <w:rsid w:val="00141078"/>
    <w:rsid w:val="001417C4"/>
    <w:rsid w:val="00145DAD"/>
    <w:rsid w:val="00151082"/>
    <w:rsid w:val="00160781"/>
    <w:rsid w:val="001621DA"/>
    <w:rsid w:val="00163106"/>
    <w:rsid w:val="001712B6"/>
    <w:rsid w:val="001854CF"/>
    <w:rsid w:val="001B30E6"/>
    <w:rsid w:val="001B677E"/>
    <w:rsid w:val="001C3FE0"/>
    <w:rsid w:val="001C5476"/>
    <w:rsid w:val="001E6A32"/>
    <w:rsid w:val="001F0FE0"/>
    <w:rsid w:val="001F260C"/>
    <w:rsid w:val="00204D01"/>
    <w:rsid w:val="00215FB8"/>
    <w:rsid w:val="0021649A"/>
    <w:rsid w:val="00221885"/>
    <w:rsid w:val="00227947"/>
    <w:rsid w:val="00234EAF"/>
    <w:rsid w:val="00235374"/>
    <w:rsid w:val="00236E4A"/>
    <w:rsid w:val="0024738C"/>
    <w:rsid w:val="0025059F"/>
    <w:rsid w:val="0025498F"/>
    <w:rsid w:val="00254AA7"/>
    <w:rsid w:val="00255C51"/>
    <w:rsid w:val="002561D7"/>
    <w:rsid w:val="00261331"/>
    <w:rsid w:val="0026702C"/>
    <w:rsid w:val="0027070C"/>
    <w:rsid w:val="00281E3E"/>
    <w:rsid w:val="00294314"/>
    <w:rsid w:val="002A155D"/>
    <w:rsid w:val="002A5C9E"/>
    <w:rsid w:val="002B44D6"/>
    <w:rsid w:val="002B6DFE"/>
    <w:rsid w:val="002E3D32"/>
    <w:rsid w:val="002F3907"/>
    <w:rsid w:val="0031475C"/>
    <w:rsid w:val="003236D9"/>
    <w:rsid w:val="003312E0"/>
    <w:rsid w:val="003326FC"/>
    <w:rsid w:val="00361AD1"/>
    <w:rsid w:val="003663A6"/>
    <w:rsid w:val="003811FD"/>
    <w:rsid w:val="00383AA2"/>
    <w:rsid w:val="003948A1"/>
    <w:rsid w:val="003A4A89"/>
    <w:rsid w:val="003B4883"/>
    <w:rsid w:val="003C41C0"/>
    <w:rsid w:val="003D5ACF"/>
    <w:rsid w:val="003E502B"/>
    <w:rsid w:val="00404F70"/>
    <w:rsid w:val="004308F9"/>
    <w:rsid w:val="00431282"/>
    <w:rsid w:val="00431802"/>
    <w:rsid w:val="00432479"/>
    <w:rsid w:val="0046413A"/>
    <w:rsid w:val="00472203"/>
    <w:rsid w:val="00475B40"/>
    <w:rsid w:val="00480652"/>
    <w:rsid w:val="004A094D"/>
    <w:rsid w:val="004A2D3C"/>
    <w:rsid w:val="004A2DD8"/>
    <w:rsid w:val="004A6D04"/>
    <w:rsid w:val="004B4774"/>
    <w:rsid w:val="004B4CD4"/>
    <w:rsid w:val="004D49D2"/>
    <w:rsid w:val="004E21F0"/>
    <w:rsid w:val="004E3869"/>
    <w:rsid w:val="00547215"/>
    <w:rsid w:val="00553776"/>
    <w:rsid w:val="005560B2"/>
    <w:rsid w:val="00561966"/>
    <w:rsid w:val="005860C7"/>
    <w:rsid w:val="005A68B1"/>
    <w:rsid w:val="005B7B2D"/>
    <w:rsid w:val="005C2921"/>
    <w:rsid w:val="005C589F"/>
    <w:rsid w:val="005C6211"/>
    <w:rsid w:val="005D3D89"/>
    <w:rsid w:val="005D6BA8"/>
    <w:rsid w:val="005E0749"/>
    <w:rsid w:val="005E13D7"/>
    <w:rsid w:val="005F4393"/>
    <w:rsid w:val="006000FC"/>
    <w:rsid w:val="00607281"/>
    <w:rsid w:val="00616EA7"/>
    <w:rsid w:val="00656683"/>
    <w:rsid w:val="00660A41"/>
    <w:rsid w:val="006623E9"/>
    <w:rsid w:val="00663155"/>
    <w:rsid w:val="00666726"/>
    <w:rsid w:val="00666EFC"/>
    <w:rsid w:val="00672FC2"/>
    <w:rsid w:val="0067786C"/>
    <w:rsid w:val="00695BE5"/>
    <w:rsid w:val="006B024C"/>
    <w:rsid w:val="006C0599"/>
    <w:rsid w:val="006C2038"/>
    <w:rsid w:val="006D0650"/>
    <w:rsid w:val="006D13B9"/>
    <w:rsid w:val="006D69FB"/>
    <w:rsid w:val="006D6E2E"/>
    <w:rsid w:val="006E11A4"/>
    <w:rsid w:val="006E7E0A"/>
    <w:rsid w:val="006F1D39"/>
    <w:rsid w:val="006F32F1"/>
    <w:rsid w:val="00713FBB"/>
    <w:rsid w:val="00732562"/>
    <w:rsid w:val="00736C3E"/>
    <w:rsid w:val="007409C1"/>
    <w:rsid w:val="007438D4"/>
    <w:rsid w:val="007869D2"/>
    <w:rsid w:val="007A533F"/>
    <w:rsid w:val="007A731A"/>
    <w:rsid w:val="007B4D6C"/>
    <w:rsid w:val="007C1F9B"/>
    <w:rsid w:val="007C6D4F"/>
    <w:rsid w:val="007D6A7E"/>
    <w:rsid w:val="007E7C7D"/>
    <w:rsid w:val="00831ACE"/>
    <w:rsid w:val="00832372"/>
    <w:rsid w:val="008640FC"/>
    <w:rsid w:val="008960CC"/>
    <w:rsid w:val="008A61CC"/>
    <w:rsid w:val="008B2838"/>
    <w:rsid w:val="008B51F4"/>
    <w:rsid w:val="008E486A"/>
    <w:rsid w:val="008F4AEE"/>
    <w:rsid w:val="008F579E"/>
    <w:rsid w:val="009041C2"/>
    <w:rsid w:val="00906B4B"/>
    <w:rsid w:val="00923CC4"/>
    <w:rsid w:val="0095165D"/>
    <w:rsid w:val="0096192C"/>
    <w:rsid w:val="00984EA3"/>
    <w:rsid w:val="00986262"/>
    <w:rsid w:val="0099239F"/>
    <w:rsid w:val="00994EBD"/>
    <w:rsid w:val="009A7984"/>
    <w:rsid w:val="009B2236"/>
    <w:rsid w:val="009B2B4A"/>
    <w:rsid w:val="009B68CD"/>
    <w:rsid w:val="009B7395"/>
    <w:rsid w:val="009D1779"/>
    <w:rsid w:val="009E47E8"/>
    <w:rsid w:val="009E6A3E"/>
    <w:rsid w:val="00A21396"/>
    <w:rsid w:val="00A36BFC"/>
    <w:rsid w:val="00A56523"/>
    <w:rsid w:val="00A6470B"/>
    <w:rsid w:val="00A70FC1"/>
    <w:rsid w:val="00AA3E45"/>
    <w:rsid w:val="00AB43A2"/>
    <w:rsid w:val="00AC1A02"/>
    <w:rsid w:val="00AC6348"/>
    <w:rsid w:val="00AC7C43"/>
    <w:rsid w:val="00AC7CF9"/>
    <w:rsid w:val="00AD130E"/>
    <w:rsid w:val="00AD370C"/>
    <w:rsid w:val="00AD5D05"/>
    <w:rsid w:val="00AE576F"/>
    <w:rsid w:val="00AF1C09"/>
    <w:rsid w:val="00AF633D"/>
    <w:rsid w:val="00B03411"/>
    <w:rsid w:val="00B06E2E"/>
    <w:rsid w:val="00B1584C"/>
    <w:rsid w:val="00B2457B"/>
    <w:rsid w:val="00B2618B"/>
    <w:rsid w:val="00B37DB0"/>
    <w:rsid w:val="00B571ED"/>
    <w:rsid w:val="00B73AB2"/>
    <w:rsid w:val="00BA422F"/>
    <w:rsid w:val="00BB1DE8"/>
    <w:rsid w:val="00BD637C"/>
    <w:rsid w:val="00BE027C"/>
    <w:rsid w:val="00BF1AA8"/>
    <w:rsid w:val="00C1248B"/>
    <w:rsid w:val="00C13DCD"/>
    <w:rsid w:val="00C171C7"/>
    <w:rsid w:val="00C250D2"/>
    <w:rsid w:val="00C353A4"/>
    <w:rsid w:val="00C35507"/>
    <w:rsid w:val="00C4490A"/>
    <w:rsid w:val="00C526E0"/>
    <w:rsid w:val="00C554BE"/>
    <w:rsid w:val="00C66DF4"/>
    <w:rsid w:val="00C775D8"/>
    <w:rsid w:val="00C91B67"/>
    <w:rsid w:val="00C94E4F"/>
    <w:rsid w:val="00CA39C9"/>
    <w:rsid w:val="00CB55DD"/>
    <w:rsid w:val="00CC148D"/>
    <w:rsid w:val="00CD16AA"/>
    <w:rsid w:val="00CF2206"/>
    <w:rsid w:val="00D47E0F"/>
    <w:rsid w:val="00D555F4"/>
    <w:rsid w:val="00D77F64"/>
    <w:rsid w:val="00D8085E"/>
    <w:rsid w:val="00D82701"/>
    <w:rsid w:val="00D92585"/>
    <w:rsid w:val="00D941C8"/>
    <w:rsid w:val="00DA66F7"/>
    <w:rsid w:val="00DA6E13"/>
    <w:rsid w:val="00DB6E9C"/>
    <w:rsid w:val="00DB72E8"/>
    <w:rsid w:val="00DD03C7"/>
    <w:rsid w:val="00DD2116"/>
    <w:rsid w:val="00DE0C4A"/>
    <w:rsid w:val="00DE3E5E"/>
    <w:rsid w:val="00DE49BD"/>
    <w:rsid w:val="00E01C88"/>
    <w:rsid w:val="00E025DC"/>
    <w:rsid w:val="00E051A9"/>
    <w:rsid w:val="00E10EE9"/>
    <w:rsid w:val="00E118C1"/>
    <w:rsid w:val="00E177BB"/>
    <w:rsid w:val="00E31FE2"/>
    <w:rsid w:val="00E33043"/>
    <w:rsid w:val="00E420AD"/>
    <w:rsid w:val="00E479FC"/>
    <w:rsid w:val="00E64E1B"/>
    <w:rsid w:val="00EA4B75"/>
    <w:rsid w:val="00EB45AD"/>
    <w:rsid w:val="00ED12F2"/>
    <w:rsid w:val="00EF7FFA"/>
    <w:rsid w:val="00F0007C"/>
    <w:rsid w:val="00F213AD"/>
    <w:rsid w:val="00F449AB"/>
    <w:rsid w:val="00F53F99"/>
    <w:rsid w:val="00F64B41"/>
    <w:rsid w:val="00F93997"/>
    <w:rsid w:val="00FA041C"/>
    <w:rsid w:val="00FA653C"/>
    <w:rsid w:val="00FB3BE9"/>
    <w:rsid w:val="00FC447E"/>
    <w:rsid w:val="00FC67FA"/>
    <w:rsid w:val="00FD3DB0"/>
    <w:rsid w:val="00FE4543"/>
    <w:rsid w:val="05407AF6"/>
    <w:rsid w:val="0569B11B"/>
    <w:rsid w:val="05D13F44"/>
    <w:rsid w:val="066F90F2"/>
    <w:rsid w:val="0A68EF99"/>
    <w:rsid w:val="116F38BF"/>
    <w:rsid w:val="14130019"/>
    <w:rsid w:val="16FAEBBD"/>
    <w:rsid w:val="197A20BA"/>
    <w:rsid w:val="1A0DE27E"/>
    <w:rsid w:val="248852B8"/>
    <w:rsid w:val="2722EBDD"/>
    <w:rsid w:val="2A8B5306"/>
    <w:rsid w:val="2FA957B7"/>
    <w:rsid w:val="369D345A"/>
    <w:rsid w:val="36C3F5D0"/>
    <w:rsid w:val="393CACF1"/>
    <w:rsid w:val="3ED31F3E"/>
    <w:rsid w:val="44831DA7"/>
    <w:rsid w:val="4A678C4E"/>
    <w:rsid w:val="4D0887F8"/>
    <w:rsid w:val="51B85ECE"/>
    <w:rsid w:val="59C78F92"/>
    <w:rsid w:val="5B0CF96A"/>
    <w:rsid w:val="60B40F56"/>
    <w:rsid w:val="61F79BD5"/>
    <w:rsid w:val="641BB765"/>
    <w:rsid w:val="6460F24B"/>
    <w:rsid w:val="6CDCA4A8"/>
    <w:rsid w:val="6D0C4246"/>
    <w:rsid w:val="723A0015"/>
    <w:rsid w:val="78B4B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FAB1F3"/>
  <w15:chartTrackingRefBased/>
  <w15:docId w15:val="{768FD524-E13E-4883-A754-CCEDBBFE7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B4B"/>
  </w:style>
  <w:style w:type="paragraph" w:styleId="Heading1">
    <w:name w:val="heading 1"/>
    <w:basedOn w:val="Normal"/>
    <w:next w:val="Normal"/>
    <w:link w:val="Heading1Char"/>
    <w:uiPriority w:val="9"/>
    <w:qFormat/>
    <w:rsid w:val="00906B4B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B4B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B4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B4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B4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B4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B4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B4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B4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32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2F1"/>
  </w:style>
  <w:style w:type="paragraph" w:styleId="Footer">
    <w:name w:val="footer"/>
    <w:basedOn w:val="Normal"/>
    <w:link w:val="FooterChar"/>
    <w:uiPriority w:val="99"/>
    <w:unhideWhenUsed/>
    <w:rsid w:val="006F32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2F1"/>
  </w:style>
  <w:style w:type="paragraph" w:styleId="ListParagraph">
    <w:name w:val="List Paragraph"/>
    <w:basedOn w:val="Normal"/>
    <w:uiPriority w:val="34"/>
    <w:qFormat/>
    <w:rsid w:val="002561D7"/>
    <w:pPr>
      <w:ind w:left="720"/>
      <w:contextualSpacing/>
    </w:pPr>
  </w:style>
  <w:style w:type="table" w:styleId="TableGrid">
    <w:name w:val="Table Grid"/>
    <w:basedOn w:val="TableNormal"/>
    <w:uiPriority w:val="39"/>
    <w:rsid w:val="00046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06B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B4B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B4B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B4B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B4B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B4B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B4B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B4B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B4B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06B4B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906B4B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B4B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B4B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06B4B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906B4B"/>
    <w:rPr>
      <w:b/>
      <w:bCs/>
    </w:rPr>
  </w:style>
  <w:style w:type="character" w:styleId="Emphasis">
    <w:name w:val="Emphasis"/>
    <w:basedOn w:val="DefaultParagraphFont"/>
    <w:uiPriority w:val="20"/>
    <w:qFormat/>
    <w:rsid w:val="00906B4B"/>
    <w:rPr>
      <w:i/>
      <w:iCs/>
    </w:rPr>
  </w:style>
  <w:style w:type="paragraph" w:styleId="NoSpacing">
    <w:name w:val="No Spacing"/>
    <w:uiPriority w:val="1"/>
    <w:qFormat/>
    <w:rsid w:val="00906B4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06B4B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B4B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B4B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B4B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906B4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06B4B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06B4B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06B4B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06B4B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06B4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20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3d225c1-fd63-4b8e-8739-8ca7643495e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9D25D84DF1C941A1984C63ECEDCA06" ma:contentTypeVersion="16" ma:contentTypeDescription="Create a new document." ma:contentTypeScope="" ma:versionID="833d05627b09e05a96405c88a050940c">
  <xsd:schema xmlns:xsd="http://www.w3.org/2001/XMLSchema" xmlns:xs="http://www.w3.org/2001/XMLSchema" xmlns:p="http://schemas.microsoft.com/office/2006/metadata/properties" xmlns:ns3="73d225c1-fd63-4b8e-8739-8ca7643495ef" xmlns:ns4="d911d314-d3f6-4feb-b0c3-d4b37490391d" targetNamespace="http://schemas.microsoft.com/office/2006/metadata/properties" ma:root="true" ma:fieldsID="53e594b0ca813ed68edf9283e933b064" ns3:_="" ns4:_="">
    <xsd:import namespace="73d225c1-fd63-4b8e-8739-8ca7643495ef"/>
    <xsd:import namespace="d911d314-d3f6-4feb-b0c3-d4b3749039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225c1-fd63-4b8e-8739-8ca764349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1d314-d3f6-4feb-b0c3-d4b37490391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E089E9-2C61-410F-859A-0C8203A47B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D65679-A110-4D43-AF80-425F7D2153E8}">
  <ds:schemaRefs>
    <ds:schemaRef ds:uri="http://schemas.microsoft.com/office/2006/metadata/properties"/>
    <ds:schemaRef ds:uri="http://schemas.microsoft.com/office/infopath/2007/PartnerControls"/>
    <ds:schemaRef ds:uri="73d225c1-fd63-4b8e-8739-8ca7643495ef"/>
  </ds:schemaRefs>
</ds:datastoreItem>
</file>

<file path=customXml/itemProps3.xml><?xml version="1.0" encoding="utf-8"?>
<ds:datastoreItem xmlns:ds="http://schemas.openxmlformats.org/officeDocument/2006/customXml" ds:itemID="{A67553CF-E89C-4107-A608-D78E4DE851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d225c1-fd63-4b8e-8739-8ca7643495ef"/>
    <ds:schemaRef ds:uri="d911d314-d3f6-4feb-b0c3-d4b3749039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2031</Characters>
  <Application>Microsoft Office Word</Application>
  <DocSecurity>0</DocSecurity>
  <Lines>16</Lines>
  <Paragraphs>4</Paragraphs>
  <ScaleCrop>false</ScaleCrop>
  <Company>CLG approved date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GG/NAO/ET</dc:creator>
  <cp:keywords/>
  <dc:description/>
  <cp:lastModifiedBy>Nerys Owen</cp:lastModifiedBy>
  <cp:revision>2</cp:revision>
  <cp:lastPrinted>2025-03-10T12:55:00Z</cp:lastPrinted>
  <dcterms:created xsi:type="dcterms:W3CDTF">2026-07-29T14:10:00Z</dcterms:created>
  <dcterms:modified xsi:type="dcterms:W3CDTF">2026-07-29T14:10:00Z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0x010100FB9D25D84DF1C941A1984C63ECEDCA06</vt:lpwstr>
  </property>
</Properties>
</file>